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РОССТАТ</w:t>
      </w: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6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ФЕДЕРАЛЬНОЙ СЛУЖБЫ</w:t>
      </w:r>
      <w:r w:rsidRPr="009B6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6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9B6AE3" w:rsidRPr="009B6AE3" w:rsidRDefault="009B6AE3" w:rsidP="009B6A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</w:pPr>
      <w:r w:rsidRPr="009B6A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Pr="009B6AE3">
        <w:rPr>
          <w:rFonts w:ascii="Arial" w:eastAsia="Times New Roman" w:hAnsi="Arial" w:cs="Arial"/>
          <w:b/>
          <w:sz w:val="26"/>
          <w:szCs w:val="26"/>
          <w:lang w:eastAsia="ru-RU"/>
        </w:rPr>
        <w:br/>
        <w:t>Республики Тыва в 201</w:t>
      </w:r>
      <w:r w:rsidR="003B53C7">
        <w:rPr>
          <w:rFonts w:ascii="Arial" w:eastAsia="Times New Roman" w:hAnsi="Arial" w:cs="Arial"/>
          <w:b/>
          <w:sz w:val="26"/>
          <w:szCs w:val="26"/>
          <w:lang w:eastAsia="ru-RU"/>
        </w:rPr>
        <w:t>7</w:t>
      </w:r>
      <w:r w:rsidRPr="009B6A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году</w:t>
      </w:r>
      <w:r w:rsidRPr="009B6AE3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footnoteReference w:id="1"/>
      </w:r>
    </w:p>
    <w:p w:rsidR="009B6AE3" w:rsidRPr="009B6AE3" w:rsidRDefault="009B6AE3" w:rsidP="009B6AE3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использовании данных ссылка на Красноярскстат обязательна)</w:t>
      </w: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E3" w:rsidRPr="009B6AE3" w:rsidRDefault="00B865BE" w:rsidP="009B6AE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19.09.2018</w:t>
      </w:r>
      <w:r w:rsidR="00A8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6AE3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г. Кызыл                            </w:t>
      </w: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E3" w:rsidRPr="009B6AE3" w:rsidRDefault="009B6AE3" w:rsidP="009B6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7D" w:rsidRDefault="009B6AE3" w:rsidP="009B6AE3">
      <w:pPr>
        <w:spacing w:after="0" w:line="29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организациями республики по результатам деятельности получена выручка в сумме 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миллиарда рублей. Объем затрат на производство товаров, оказание работ (услуг) составил 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миллиарда рублей, отчисления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налогу на прибыль, налоговым обязательствам – 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миллиарда рублей.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Сальдированный финансовый результат (прибыль минус убыток) организаций республики сложился в объеме 7,4 </w:t>
      </w:r>
      <w:r w:rsidR="0056027D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миллиарда рублей</w:t>
      </w:r>
      <w:r w:rsidR="00560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AE3" w:rsidRPr="009B6AE3" w:rsidRDefault="009B6AE3" w:rsidP="009B6AE3">
      <w:pPr>
        <w:spacing w:after="0" w:line="29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организаций республики 8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получили прибыль до налогообложения в объеме 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миллиарда рублей,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понесли убытки на сумму 0,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миллиарда рублей. </w:t>
      </w:r>
    </w:p>
    <w:p w:rsidR="009B6AE3" w:rsidRPr="009B6AE3" w:rsidRDefault="009B6AE3" w:rsidP="009B6AE3">
      <w:pPr>
        <w:spacing w:after="0" w:line="29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организаций, получивших прибыль в 201</w:t>
      </w:r>
      <w:r w:rsidR="00536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A6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объем прибыли (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процента) получен организациями добычи полезных ископаемых. Прибыль организаций, занятых в </w:t>
      </w:r>
      <w:r w:rsidR="003B53C7" w:rsidRP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обрабатывающих производствах</w:t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составила </w:t>
      </w:r>
      <w:r w:rsidR="005A3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>18,9 процента общего объема прибыли,</w:t>
      </w:r>
      <w:r w:rsidR="003B53C7" w:rsidRPr="003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3D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AA50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023D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энергией, газом и паром; кондиционировани</w:t>
      </w:r>
      <w:r w:rsidR="00A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023D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</w:t>
      </w:r>
      <w:r w:rsidR="0045023D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7,8 процента, 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в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оптовой 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розничной торговле; ремонте автотранспортных средств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мотоциклов </w:t>
      </w:r>
      <w:r w:rsidR="0045023D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строительстве – </w:t>
      </w:r>
      <w:r w:rsidR="00536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оп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ерациях с недвижимым имуществом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</w:t>
      </w:r>
      <w:r w:rsidR="00536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деятельности административн</w:t>
      </w:r>
      <w:r w:rsidR="00AA5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сопут</w:t>
      </w:r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</w:t>
      </w:r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</w:t>
      </w:r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AA50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253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 процента, транспортировке и хранении </w:t>
      </w:r>
      <w:r w:rsidR="00B47253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1,1 процента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AE3" w:rsidRPr="009B6AE3" w:rsidRDefault="009B6AE3" w:rsidP="00BB6274">
      <w:pPr>
        <w:spacing w:after="0" w:line="29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организаций, получивших убыток, наибольшая сумма убытка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536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сложилась в </w:t>
      </w:r>
      <w:r w:rsidR="00B0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транспортировке и хранении</w:t>
      </w:r>
      <w:r w:rsidR="004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257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строительстве,</w:t>
      </w:r>
      <w:r w:rsidR="004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5257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334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257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энергией, газом и паром; кондиционировани</w:t>
      </w:r>
      <w:r w:rsidR="00334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257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</w:t>
      </w:r>
      <w:r w:rsidR="004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257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добыче полезных ископаемых,</w:t>
      </w:r>
      <w:r w:rsidR="005F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3D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сформировано более половины общей суммы убытка </w:t>
      </w:r>
      <w:r w:rsidR="00B01CF9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85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Убыток организаций </w:t>
      </w:r>
      <w:r w:rsidR="00BB6274" w:rsidRPr="00BB6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="0033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страховой</w:t>
      </w:r>
      <w:r w:rsidR="00BB6274" w:rsidRPr="00BB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0F59" w:rsidRPr="004C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обрабатывающих производст</w:t>
      </w:r>
      <w:r w:rsidR="004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0F59" w:rsidRPr="004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убытка составил </w:t>
      </w:r>
      <w:r w:rsidR="004C0F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="004C0F5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C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9B6AE3" w:rsidRPr="009B6AE3" w:rsidRDefault="009B6AE3" w:rsidP="009B6A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реализованной продукции</w:t>
      </w:r>
      <w:r w:rsidR="00AA6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оказанных работ (услуг)</w:t>
      </w:r>
      <w:r w:rsidR="00AA6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целом</w:t>
      </w:r>
      <w:r w:rsidR="00A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Тыва составила 2</w:t>
      </w:r>
      <w:r w:rsidR="000312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2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9B6AE3" w:rsidRPr="009B6AE3" w:rsidRDefault="009B6AE3" w:rsidP="00AA64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уровень рентабельности реализованной </w:t>
      </w:r>
      <w:proofErr w:type="gramStart"/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организациями добычи полезных ископаемых (6</w:t>
      </w:r>
      <w:r w:rsidR="000312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2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</w:t>
      </w:r>
      <w:r w:rsidR="00E8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E3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AA5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="000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сопутствующ</w:t>
      </w:r>
      <w:r w:rsidR="009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6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0E39B3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39B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E39B3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E3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E39B3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информации и связи </w:t>
      </w:r>
      <w:r w:rsidR="00306BF2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6BF2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="00306BF2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15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BF2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FF9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6FF9" w:rsidRPr="00C15D50">
        <w:rPr>
          <w:rFonts w:ascii="Times New Roman" w:hAnsi="Times New Roman" w:cs="Times New Roman"/>
          <w:sz w:val="28"/>
          <w:szCs w:val="28"/>
        </w:rPr>
        <w:t xml:space="preserve"> </w:t>
      </w:r>
      <w:r w:rsidR="00C15D50" w:rsidRPr="00C15D50">
        <w:rPr>
          <w:rFonts w:ascii="Times New Roman" w:hAnsi="Times New Roman" w:cs="Times New Roman"/>
          <w:sz w:val="28"/>
          <w:szCs w:val="28"/>
        </w:rPr>
        <w:t>оптовой и розничной торговл</w:t>
      </w:r>
      <w:r w:rsidR="00425669">
        <w:rPr>
          <w:rFonts w:ascii="Times New Roman" w:hAnsi="Times New Roman" w:cs="Times New Roman"/>
          <w:sz w:val="28"/>
          <w:szCs w:val="28"/>
        </w:rPr>
        <w:t>и</w:t>
      </w:r>
      <w:r w:rsidR="00C15D50" w:rsidRPr="00C15D50">
        <w:rPr>
          <w:rFonts w:ascii="Times New Roman" w:hAnsi="Times New Roman" w:cs="Times New Roman"/>
          <w:sz w:val="28"/>
          <w:szCs w:val="28"/>
        </w:rPr>
        <w:t>; ремонт</w:t>
      </w:r>
      <w:r w:rsidR="000C5E1D">
        <w:rPr>
          <w:rFonts w:ascii="Times New Roman" w:hAnsi="Times New Roman" w:cs="Times New Roman"/>
          <w:sz w:val="28"/>
          <w:szCs w:val="28"/>
        </w:rPr>
        <w:t>а</w:t>
      </w:r>
      <w:r w:rsidR="00C15D50" w:rsidRPr="00C15D50">
        <w:rPr>
          <w:rFonts w:ascii="Times New Roman" w:hAnsi="Times New Roman" w:cs="Times New Roman"/>
          <w:sz w:val="28"/>
          <w:szCs w:val="28"/>
        </w:rPr>
        <w:t xml:space="preserve"> автотранспортных </w:t>
      </w:r>
      <w:r w:rsidR="00C15D50">
        <w:rPr>
          <w:rFonts w:ascii="Times New Roman" w:hAnsi="Times New Roman" w:cs="Times New Roman"/>
          <w:sz w:val="28"/>
          <w:szCs w:val="28"/>
        </w:rPr>
        <w:t xml:space="preserve">средств и </w:t>
      </w:r>
      <w:r w:rsidR="00C15D50" w:rsidRPr="00C15D50">
        <w:rPr>
          <w:rFonts w:ascii="Times New Roman" w:hAnsi="Times New Roman" w:cs="Times New Roman"/>
          <w:sz w:val="28"/>
          <w:szCs w:val="28"/>
        </w:rPr>
        <w:t>мотоциклов</w:t>
      </w:r>
      <w:r w:rsidR="00C15D50">
        <w:rPr>
          <w:rFonts w:ascii="Times New Roman" w:hAnsi="Times New Roman" w:cs="Times New Roman"/>
          <w:sz w:val="28"/>
          <w:szCs w:val="28"/>
        </w:rPr>
        <w:t xml:space="preserve"> </w:t>
      </w:r>
      <w:r w:rsidR="00C15D50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5D50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="00C15D50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15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5D50" w:rsidRPr="009B6A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DE3789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электрической энергией, газом </w:t>
      </w:r>
      <w:r w:rsid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789" w:rsidRPr="00450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паром; кондиционированию воздуха</w:t>
      </w:r>
      <w:r w:rsidR="00D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(11,9 процента), </w:t>
      </w:r>
      <w:r w:rsidR="00DE3789" w:rsidRPr="00DE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операциям</w:t>
      </w:r>
      <w:r w:rsidR="00C6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789" w:rsidRPr="00DE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недвижимым имуществом</w:t>
      </w:r>
      <w:r w:rsidR="00D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(11,6 процента)</w:t>
      </w:r>
      <w:r w:rsidR="00DF7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</w:t>
      </w:r>
      <w:r w:rsidR="00606F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F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60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профессиональной, научной и технической (11 процентов)</w:t>
      </w:r>
      <w:r w:rsidR="003D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B17" w:rsidRPr="003D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значение показателя рентабельности</w:t>
      </w:r>
      <w:r w:rsidR="00C6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17" w:rsidRPr="003D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в</w:t>
      </w:r>
      <w:r w:rsidR="003D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образования (1,3 процента).</w:t>
      </w:r>
      <w:r w:rsidR="003D6B17" w:rsidRPr="003D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7F" w:rsidRDefault="0051757F"/>
    <w:sectPr w:rsidR="0051757F" w:rsidSect="00855A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E6" w:rsidRDefault="002E16E6" w:rsidP="009B6AE3">
      <w:pPr>
        <w:spacing w:after="0" w:line="240" w:lineRule="auto"/>
      </w:pPr>
      <w:r>
        <w:separator/>
      </w:r>
    </w:p>
  </w:endnote>
  <w:endnote w:type="continuationSeparator" w:id="0">
    <w:p w:rsidR="002E16E6" w:rsidRDefault="002E16E6" w:rsidP="009B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E6" w:rsidRDefault="002E16E6" w:rsidP="009B6AE3">
      <w:pPr>
        <w:spacing w:after="0" w:line="240" w:lineRule="auto"/>
      </w:pPr>
      <w:r>
        <w:separator/>
      </w:r>
    </w:p>
  </w:footnote>
  <w:footnote w:type="continuationSeparator" w:id="0">
    <w:p w:rsidR="002E16E6" w:rsidRDefault="002E16E6" w:rsidP="009B6AE3">
      <w:pPr>
        <w:spacing w:after="0" w:line="240" w:lineRule="auto"/>
      </w:pPr>
      <w:r>
        <w:continuationSeparator/>
      </w:r>
    </w:p>
  </w:footnote>
  <w:footnote w:id="1">
    <w:p w:rsidR="009B6AE3" w:rsidRDefault="009B6AE3" w:rsidP="009B6AE3">
      <w:pPr>
        <w:pStyle w:val="a3"/>
      </w:pPr>
      <w:r>
        <w:rPr>
          <w:rStyle w:val="a5"/>
        </w:rPr>
        <w:footnoteRef/>
      </w:r>
      <w:r>
        <w:t xml:space="preserve"> </w:t>
      </w:r>
      <w:r w:rsidRPr="00855A36">
        <w:t>По данным бухгалтерской отчетности организаций, кроме банков, страховых организаций, негосударственных пенсионных фондов и государственных (муниципальных) учреждений.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AE3"/>
    <w:rsid w:val="00031216"/>
    <w:rsid w:val="000C5986"/>
    <w:rsid w:val="000C5E1D"/>
    <w:rsid w:val="000E39B3"/>
    <w:rsid w:val="00283978"/>
    <w:rsid w:val="002E16E6"/>
    <w:rsid w:val="002F2FB8"/>
    <w:rsid w:val="00303ECE"/>
    <w:rsid w:val="00306BF2"/>
    <w:rsid w:val="0033447E"/>
    <w:rsid w:val="003B53C7"/>
    <w:rsid w:val="003D0563"/>
    <w:rsid w:val="003D6B17"/>
    <w:rsid w:val="003E3737"/>
    <w:rsid w:val="004065DD"/>
    <w:rsid w:val="00425669"/>
    <w:rsid w:val="00440192"/>
    <w:rsid w:val="0045023D"/>
    <w:rsid w:val="0045144F"/>
    <w:rsid w:val="00485257"/>
    <w:rsid w:val="00497A0C"/>
    <w:rsid w:val="004C0F59"/>
    <w:rsid w:val="0051757F"/>
    <w:rsid w:val="00517873"/>
    <w:rsid w:val="005369ED"/>
    <w:rsid w:val="0056027D"/>
    <w:rsid w:val="005A3C69"/>
    <w:rsid w:val="005F263D"/>
    <w:rsid w:val="00606FF9"/>
    <w:rsid w:val="006633F7"/>
    <w:rsid w:val="00687507"/>
    <w:rsid w:val="006D0B86"/>
    <w:rsid w:val="008F64AB"/>
    <w:rsid w:val="00917D63"/>
    <w:rsid w:val="0097517C"/>
    <w:rsid w:val="009B6AE3"/>
    <w:rsid w:val="00A33AFF"/>
    <w:rsid w:val="00A85FCB"/>
    <w:rsid w:val="00AA50A5"/>
    <w:rsid w:val="00AA64BC"/>
    <w:rsid w:val="00AB022C"/>
    <w:rsid w:val="00B01CF9"/>
    <w:rsid w:val="00B241D4"/>
    <w:rsid w:val="00B47253"/>
    <w:rsid w:val="00B865BE"/>
    <w:rsid w:val="00BA04B2"/>
    <w:rsid w:val="00BB6274"/>
    <w:rsid w:val="00BC0094"/>
    <w:rsid w:val="00C15D50"/>
    <w:rsid w:val="00C5403C"/>
    <w:rsid w:val="00C67E95"/>
    <w:rsid w:val="00CA123B"/>
    <w:rsid w:val="00DE159E"/>
    <w:rsid w:val="00DE3789"/>
    <w:rsid w:val="00DF7F56"/>
    <w:rsid w:val="00E875FF"/>
    <w:rsid w:val="00E94456"/>
    <w:rsid w:val="00F6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6AE3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C15D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6AE3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C15D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P24_MatveevskayaYaO</cp:lastModifiedBy>
  <cp:revision>5</cp:revision>
  <cp:lastPrinted>2018-08-08T02:41:00Z</cp:lastPrinted>
  <dcterms:created xsi:type="dcterms:W3CDTF">2018-08-14T01:48:00Z</dcterms:created>
  <dcterms:modified xsi:type="dcterms:W3CDTF">2018-09-19T08:48:00Z</dcterms:modified>
</cp:coreProperties>
</file>