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6C" w:rsidRPr="0045136C" w:rsidRDefault="0045136C" w:rsidP="005903D6">
      <w:pPr>
        <w:pStyle w:val="a3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  <w:r w:rsidRPr="0045136C">
        <w:rPr>
          <w:sz w:val="28"/>
          <w:szCs w:val="28"/>
        </w:rPr>
        <w:t>РОССТАТ</w:t>
      </w:r>
    </w:p>
    <w:p w:rsidR="0045136C" w:rsidRPr="0045136C" w:rsidRDefault="00CE0C4A" w:rsidP="0045136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</w:t>
      </w:r>
      <w:r w:rsidR="0045136C" w:rsidRPr="0045136C">
        <w:rPr>
          <w:b/>
          <w:sz w:val="28"/>
          <w:szCs w:val="28"/>
        </w:rPr>
        <w:t>ФЕДЕРАЛЬНОЙ СЛУЖБЫ</w:t>
      </w:r>
      <w:r w:rsidR="0045136C" w:rsidRPr="0045136C">
        <w:rPr>
          <w:b/>
          <w:sz w:val="28"/>
          <w:szCs w:val="28"/>
        </w:rPr>
        <w:br/>
        <w:t>ГОСУДАРСТВЕННОЙ СТАТИСТИКИ ПО КРАСНОЯРСКОМУ КРАЮ</w:t>
      </w:r>
      <w:r>
        <w:rPr>
          <w:b/>
          <w:sz w:val="28"/>
          <w:szCs w:val="28"/>
        </w:rPr>
        <w:t>, РЕСПУБЛИКЕ ХАКАСИЯ И РЕСПУБЛИКЕ ТЫВА</w:t>
      </w:r>
    </w:p>
    <w:p w:rsidR="0045136C" w:rsidRDefault="0045136C" w:rsidP="0045136C">
      <w:pPr>
        <w:pStyle w:val="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36C">
        <w:rPr>
          <w:rFonts w:ascii="Times New Roman" w:hAnsi="Times New Roman" w:cs="Times New Roman"/>
          <w:b/>
          <w:sz w:val="28"/>
          <w:szCs w:val="28"/>
        </w:rPr>
        <w:t>(КРАСНОЯРСКСТАТ)</w:t>
      </w:r>
    </w:p>
    <w:p w:rsidR="0045136C" w:rsidRPr="007236C3" w:rsidRDefault="0045136C" w:rsidP="0045136C">
      <w:pPr>
        <w:pStyle w:val="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36C" w:rsidRPr="0045136C" w:rsidRDefault="0045136C" w:rsidP="00451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5136C">
        <w:rPr>
          <w:rFonts w:ascii="Times New Roman" w:hAnsi="Times New Roman" w:cs="Times New Roman"/>
          <w:b/>
          <w:sz w:val="28"/>
        </w:rPr>
        <w:t>ПРЕСС-ВЫПУСК</w:t>
      </w:r>
    </w:p>
    <w:p w:rsidR="0045136C" w:rsidRPr="007236C3" w:rsidRDefault="0045136C" w:rsidP="0045136C">
      <w:pPr>
        <w:spacing w:after="0" w:line="240" w:lineRule="auto"/>
        <w:ind w:left="3827"/>
        <w:rPr>
          <w:rFonts w:ascii="Times New Roman" w:hAnsi="Times New Roman" w:cs="Times New Roman"/>
          <w:b/>
          <w:sz w:val="24"/>
          <w:szCs w:val="24"/>
        </w:rPr>
      </w:pPr>
    </w:p>
    <w:p w:rsidR="0045136C" w:rsidRPr="00E807BB" w:rsidRDefault="0045136C" w:rsidP="0045136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E807BB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Инвестици</w:t>
      </w:r>
      <w:r w:rsidR="00355AB3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онная деятельность </w:t>
      </w:r>
      <w:r w:rsidRPr="00E807BB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в Красноярском крае в 201</w:t>
      </w:r>
      <w:r w:rsidR="00890893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7</w:t>
      </w:r>
      <w:r w:rsidRPr="00E807BB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год</w:t>
      </w:r>
      <w:r w:rsidR="00BD4BF1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у</w:t>
      </w:r>
    </w:p>
    <w:p w:rsidR="0045136C" w:rsidRPr="00E807BB" w:rsidRDefault="0045136C" w:rsidP="00216A9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807BB">
        <w:rPr>
          <w:rFonts w:ascii="Arial" w:hAnsi="Arial" w:cs="Arial"/>
          <w:sz w:val="24"/>
          <w:szCs w:val="24"/>
        </w:rPr>
        <w:t>(при использовании данных ссылка на Красноярскстат обязательна)</w:t>
      </w:r>
    </w:p>
    <w:p w:rsidR="007236C3" w:rsidRPr="007236C3" w:rsidRDefault="007236C3" w:rsidP="00824627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5136C" w:rsidRPr="0045136C" w:rsidRDefault="00824627" w:rsidP="0082462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236C3">
        <w:rPr>
          <w:rFonts w:ascii="Times New Roman" w:hAnsi="Times New Roman" w:cs="Times New Roman"/>
          <w:sz w:val="28"/>
          <w:szCs w:val="28"/>
        </w:rPr>
        <w:t xml:space="preserve">02.03.2018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85AB8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5136C" w:rsidRPr="0045136C">
        <w:rPr>
          <w:rFonts w:ascii="Times New Roman" w:hAnsi="Times New Roman" w:cs="Times New Roman"/>
          <w:sz w:val="28"/>
          <w:szCs w:val="28"/>
        </w:rPr>
        <w:t>г. Красноярск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45136C" w:rsidRPr="007236C3" w:rsidRDefault="0045136C" w:rsidP="0045136C">
      <w:pPr>
        <w:spacing w:after="0" w:line="240" w:lineRule="auto"/>
        <w:ind w:left="3827"/>
        <w:rPr>
          <w:rFonts w:ascii="Times New Roman" w:hAnsi="Times New Roman" w:cs="Times New Roman"/>
          <w:color w:val="C00000"/>
          <w:sz w:val="24"/>
          <w:szCs w:val="24"/>
        </w:rPr>
      </w:pPr>
    </w:p>
    <w:p w:rsidR="0045136C" w:rsidRDefault="0045136C" w:rsidP="00AB490D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A60BD8" w:rsidRPr="00A60BD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201</w:t>
      </w:r>
      <w:r w:rsidR="008908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7</w:t>
      </w:r>
      <w:r w:rsidR="00A60BD8" w:rsidRPr="00A60BD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год</w:t>
      </w:r>
      <w:r w:rsidR="00243F1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</w:t>
      </w:r>
      <w:r w:rsidR="00A60BD8"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2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</w:t>
      </w:r>
      <w:r w:rsidR="008E4E37" w:rsidRPr="00AB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инвестиций в основной капитал</w:t>
      </w:r>
      <w:r w:rsidR="008E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направленный </w:t>
      </w:r>
      <w:r w:rsidR="00DC3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2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60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экономики и социальной сферы </w:t>
      </w:r>
      <w:r w:rsidR="00A60BD8"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</w:t>
      </w:r>
      <w:r w:rsidR="00A60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</w:t>
      </w:r>
      <w:r w:rsidR="00A60BD8"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</w:t>
      </w:r>
      <w:r w:rsidR="00A60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8E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60BD8"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2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составил</w:t>
      </w:r>
      <w:r w:rsidR="00DC3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0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424,7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миллиарда рублей,</w:t>
      </w:r>
      <w:r w:rsidR="008D5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на </w:t>
      </w:r>
      <w:r w:rsidR="00890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2,5</w:t>
      </w:r>
      <w:r w:rsidR="00A60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</w:t>
      </w:r>
      <w:r w:rsidR="002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F2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0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</w:t>
      </w:r>
      <w:r w:rsidR="008E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ьше, чем в </w:t>
      </w:r>
      <w:r w:rsidR="008E4E37" w:rsidRPr="00A60BD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201</w:t>
      </w:r>
      <w:r w:rsidR="008908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6</w:t>
      </w:r>
      <w:r w:rsidR="00A60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8E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60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6197" w:rsidRDefault="001D4291" w:rsidP="00001F9D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95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строительство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сооружений </w:t>
      </w:r>
      <w:r w:rsidR="00F24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использовано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42,4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процента общего объема </w:t>
      </w:r>
      <w:r w:rsidR="008E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капитальных вложений</w:t>
      </w:r>
      <w:r w:rsidR="000E0A2F" w:rsidRPr="000E0A2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1)</w:t>
      </w:r>
      <w:r w:rsidR="00D45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машин</w:t>
      </w:r>
      <w:r w:rsidR="005D7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оборудования</w:t>
      </w:r>
      <w:r w:rsidR="00FD6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транспортных средств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79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6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B7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процент</w:t>
      </w:r>
      <w:r w:rsidR="00FD6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27D3E"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возведение 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нежилых зданий – </w:t>
      </w:r>
      <w:r w:rsidR="00F0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14,4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процента, </w:t>
      </w:r>
      <w:r w:rsidR="00C27D3E"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строительство 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жилых домов – </w:t>
      </w:r>
      <w:r w:rsidR="007B7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</w:t>
      </w:r>
      <w:r w:rsidR="00F0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процента, </w:t>
      </w:r>
      <w:r w:rsidR="00E95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приобретение и создание </w:t>
      </w:r>
      <w:r w:rsidR="00FD6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</w:t>
      </w:r>
      <w:r w:rsidR="00E95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FD6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интеллектуальной собственности </w:t>
      </w:r>
      <w:r w:rsidR="00FD6197"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FD6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3,1 процента. </w:t>
      </w:r>
    </w:p>
    <w:p w:rsidR="00001F9D" w:rsidRDefault="00001F9D" w:rsidP="00001F9D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</w:t>
      </w:r>
      <w:r w:rsidR="002E0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</w:t>
      </w:r>
      <w:r w:rsidR="002E0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значительный объем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инвестиций в основной капитал направлен на развитие следующих видов экономической деятельности: </w:t>
      </w:r>
      <w:r w:rsidR="000B2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</w:t>
      </w:r>
      <w:r w:rsidR="00F0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обыча сырой нефти и природного газа</w:t>
      </w:r>
      <w:r w:rsidR="000B2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E0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05D2"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E0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26,8 процента</w:t>
      </w:r>
      <w:r w:rsidR="00F06D90" w:rsidRPr="00F0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0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F0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общего объема капитальных затрат, </w:t>
      </w:r>
      <w:r w:rsidR="000B2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еталлургическое производство</w:t>
      </w:r>
      <w:r w:rsidR="000B2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05D2"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E0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17,2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процента, </w:t>
      </w:r>
      <w:r w:rsidR="000B2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 w:rsidR="00D2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беспечение электрической энергией, газом и паром; кондиционирование воздуха</w:t>
      </w:r>
      <w:r w:rsidR="000B2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2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05D2"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E0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7,3 процента,</w:t>
      </w:r>
      <w:r w:rsidR="000B244E" w:rsidRPr="000B244E">
        <w:t xml:space="preserve"> </w:t>
      </w:r>
      <w:r w:rsidR="00E95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B2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0B244E" w:rsidRPr="000B2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еятельность в области архитектуры и инженерно-технического </w:t>
      </w:r>
      <w:r w:rsidR="000B2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B244E" w:rsidRPr="000B2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роекти</w:t>
      </w:r>
      <w:r w:rsidR="000B2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B244E" w:rsidRPr="000B2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рования; технических испытаний, исследований и анализа</w:t>
      </w:r>
      <w:r w:rsidR="000B2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E0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05D2"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E0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2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6,3 процента, </w:t>
      </w:r>
      <w:r w:rsidR="002E0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сухопутного и трубопроводного транспорта </w:t>
      </w:r>
      <w:r w:rsidR="002E05D2"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E0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процентов.</w:t>
      </w:r>
    </w:p>
    <w:p w:rsidR="00BD4BF1" w:rsidRDefault="00915B90" w:rsidP="00AB490D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муниципальных образований </w:t>
      </w:r>
      <w:r w:rsidR="00AB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высокой инвестиционной активностью положительная динамика наблюдалась в </w:t>
      </w:r>
      <w:r w:rsidR="00B122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Северо-Енисейском </w:t>
      </w:r>
      <w:r w:rsidR="00B12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муниципальном районе </w:t>
      </w:r>
      <w:r w:rsidR="00B122D7"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B12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 капиталовложений увеличился относительно предыдущего</w:t>
      </w:r>
      <w:r w:rsidR="00B122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B122D7" w:rsidRPr="00A60BD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года</w:t>
      </w:r>
      <w:r w:rsidR="00B122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2,7 раза, Эвенкийском (на 85 процентов), </w:t>
      </w:r>
      <w:r w:rsidR="00AA7B4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Туруханском </w:t>
      </w:r>
      <w:r w:rsidR="00B122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="00AA7B4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(на 42 процента)</w:t>
      </w:r>
      <w:r w:rsidR="00B122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</w:t>
      </w:r>
      <w:r w:rsidR="00B12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городском округе г. Красноярске (</w:t>
      </w:r>
      <w:r w:rsidR="00B122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на 24 процента). </w:t>
      </w:r>
      <w:r w:rsidR="00B55BA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Снижение инвестици</w:t>
      </w:r>
      <w:r w:rsidR="00BB3C4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онной активности </w:t>
      </w:r>
      <w:r w:rsidR="00B55BA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отмечено </w:t>
      </w:r>
      <w:r w:rsidR="00B122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муниципальных районах:  Богучанском (на 67,1 процента), </w:t>
      </w:r>
      <w:r w:rsidR="00B12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Таймырском Долгано-Ненецком</w:t>
      </w:r>
      <w:r w:rsidR="00B122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(на 34,2 процента) </w:t>
      </w:r>
      <w:r w:rsidR="00B122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  <w:t>и  городском округе г. Норильске (на 29,7 процента).</w:t>
      </w:r>
      <w:r w:rsidR="00AA7B4F" w:rsidRPr="00AA7B4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7236C3" w:rsidRDefault="007236C3" w:rsidP="00AB490D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</w:p>
    <w:p w:rsidR="007236C3" w:rsidRDefault="007236C3" w:rsidP="00AB490D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</w:p>
    <w:p w:rsidR="007236C3" w:rsidRDefault="007236C3" w:rsidP="00AB490D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</w:p>
    <w:p w:rsidR="007236C3" w:rsidRDefault="007236C3" w:rsidP="00AB490D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</w:p>
    <w:p w:rsidR="000E0A2F" w:rsidRPr="000E0A2F" w:rsidRDefault="000E0A2F" w:rsidP="00BD4BF1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kern w:val="36"/>
          <w:sz w:val="52"/>
          <w:szCs w:val="52"/>
          <w:lang w:eastAsia="ru-RU"/>
        </w:rPr>
      </w:pPr>
      <w:r w:rsidRPr="000E0A2F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Здесь и далее по тексту </w:t>
      </w:r>
      <w:r w:rsidR="007A1A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 по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0E0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рганизациям, не относящимся к субъектам малого предпринимательства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sectPr w:rsidR="000E0A2F" w:rsidRPr="000E0A2F" w:rsidSect="00D87B93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136C"/>
    <w:rsid w:val="0000011C"/>
    <w:rsid w:val="00001F9D"/>
    <w:rsid w:val="00010A86"/>
    <w:rsid w:val="00021252"/>
    <w:rsid w:val="0002199F"/>
    <w:rsid w:val="0004082B"/>
    <w:rsid w:val="00053B38"/>
    <w:rsid w:val="00091350"/>
    <w:rsid w:val="00091F94"/>
    <w:rsid w:val="000B244E"/>
    <w:rsid w:val="000D0E32"/>
    <w:rsid w:val="000E0A2F"/>
    <w:rsid w:val="00101545"/>
    <w:rsid w:val="0013316C"/>
    <w:rsid w:val="00135409"/>
    <w:rsid w:val="00137B5D"/>
    <w:rsid w:val="001528F7"/>
    <w:rsid w:val="00157F15"/>
    <w:rsid w:val="0016629E"/>
    <w:rsid w:val="001728A6"/>
    <w:rsid w:val="00181D4F"/>
    <w:rsid w:val="001B00E5"/>
    <w:rsid w:val="001C1861"/>
    <w:rsid w:val="001D4291"/>
    <w:rsid w:val="001D6E6F"/>
    <w:rsid w:val="001E206F"/>
    <w:rsid w:val="001F5BF6"/>
    <w:rsid w:val="001F65E8"/>
    <w:rsid w:val="00216A9F"/>
    <w:rsid w:val="002219D8"/>
    <w:rsid w:val="00223450"/>
    <w:rsid w:val="00243F1A"/>
    <w:rsid w:val="0024794F"/>
    <w:rsid w:val="00267A23"/>
    <w:rsid w:val="00273715"/>
    <w:rsid w:val="0028218E"/>
    <w:rsid w:val="00287975"/>
    <w:rsid w:val="002A0A61"/>
    <w:rsid w:val="002C6349"/>
    <w:rsid w:val="002E0289"/>
    <w:rsid w:val="002E05D2"/>
    <w:rsid w:val="002E6446"/>
    <w:rsid w:val="002E7D07"/>
    <w:rsid w:val="002F51C8"/>
    <w:rsid w:val="003027CF"/>
    <w:rsid w:val="0032633B"/>
    <w:rsid w:val="0034234E"/>
    <w:rsid w:val="00355AB3"/>
    <w:rsid w:val="00371F55"/>
    <w:rsid w:val="003861CB"/>
    <w:rsid w:val="0039072C"/>
    <w:rsid w:val="003B11BF"/>
    <w:rsid w:val="003B77AC"/>
    <w:rsid w:val="003D3301"/>
    <w:rsid w:val="004009D9"/>
    <w:rsid w:val="00401F7E"/>
    <w:rsid w:val="00410F87"/>
    <w:rsid w:val="004164BF"/>
    <w:rsid w:val="00425015"/>
    <w:rsid w:val="00451040"/>
    <w:rsid w:val="0045136C"/>
    <w:rsid w:val="00476206"/>
    <w:rsid w:val="004821D5"/>
    <w:rsid w:val="0049324E"/>
    <w:rsid w:val="004D2708"/>
    <w:rsid w:val="004E7056"/>
    <w:rsid w:val="00500C0D"/>
    <w:rsid w:val="00504F56"/>
    <w:rsid w:val="005129C3"/>
    <w:rsid w:val="00527789"/>
    <w:rsid w:val="00534582"/>
    <w:rsid w:val="00556D6A"/>
    <w:rsid w:val="00565493"/>
    <w:rsid w:val="005903D6"/>
    <w:rsid w:val="005A6182"/>
    <w:rsid w:val="005D7F83"/>
    <w:rsid w:val="005E230C"/>
    <w:rsid w:val="005F2522"/>
    <w:rsid w:val="0062370E"/>
    <w:rsid w:val="00653312"/>
    <w:rsid w:val="00663048"/>
    <w:rsid w:val="00675F8A"/>
    <w:rsid w:val="00691033"/>
    <w:rsid w:val="006C548C"/>
    <w:rsid w:val="006D11E1"/>
    <w:rsid w:val="00704959"/>
    <w:rsid w:val="00711094"/>
    <w:rsid w:val="007236C3"/>
    <w:rsid w:val="007239F1"/>
    <w:rsid w:val="00725DBB"/>
    <w:rsid w:val="00760BA5"/>
    <w:rsid w:val="00771CCC"/>
    <w:rsid w:val="007732A7"/>
    <w:rsid w:val="00787A05"/>
    <w:rsid w:val="007902B2"/>
    <w:rsid w:val="007A1A00"/>
    <w:rsid w:val="007B7F00"/>
    <w:rsid w:val="007C47A1"/>
    <w:rsid w:val="00804BA0"/>
    <w:rsid w:val="008121D5"/>
    <w:rsid w:val="00812231"/>
    <w:rsid w:val="00817EBC"/>
    <w:rsid w:val="00824627"/>
    <w:rsid w:val="008254BA"/>
    <w:rsid w:val="00856F82"/>
    <w:rsid w:val="00867EA0"/>
    <w:rsid w:val="0088514C"/>
    <w:rsid w:val="00890893"/>
    <w:rsid w:val="008A3CC5"/>
    <w:rsid w:val="008D57D0"/>
    <w:rsid w:val="008E4E37"/>
    <w:rsid w:val="008F44CD"/>
    <w:rsid w:val="008F5680"/>
    <w:rsid w:val="00902D33"/>
    <w:rsid w:val="00913478"/>
    <w:rsid w:val="00913E43"/>
    <w:rsid w:val="00915B90"/>
    <w:rsid w:val="009251CA"/>
    <w:rsid w:val="00930C54"/>
    <w:rsid w:val="0093212D"/>
    <w:rsid w:val="00933FAB"/>
    <w:rsid w:val="00955787"/>
    <w:rsid w:val="0095783B"/>
    <w:rsid w:val="009928D9"/>
    <w:rsid w:val="009A1987"/>
    <w:rsid w:val="009A6E32"/>
    <w:rsid w:val="009B6051"/>
    <w:rsid w:val="009C3A01"/>
    <w:rsid w:val="009D7ACA"/>
    <w:rsid w:val="009E203F"/>
    <w:rsid w:val="00A13995"/>
    <w:rsid w:val="00A22BFA"/>
    <w:rsid w:val="00A24FCF"/>
    <w:rsid w:val="00A27F1B"/>
    <w:rsid w:val="00A431D2"/>
    <w:rsid w:val="00A5688E"/>
    <w:rsid w:val="00A60BD8"/>
    <w:rsid w:val="00A61464"/>
    <w:rsid w:val="00A64C89"/>
    <w:rsid w:val="00A759EB"/>
    <w:rsid w:val="00A763CB"/>
    <w:rsid w:val="00A82E92"/>
    <w:rsid w:val="00AA05E4"/>
    <w:rsid w:val="00AA7B4F"/>
    <w:rsid w:val="00AB490D"/>
    <w:rsid w:val="00AC04C7"/>
    <w:rsid w:val="00AC368C"/>
    <w:rsid w:val="00B05A12"/>
    <w:rsid w:val="00B06383"/>
    <w:rsid w:val="00B122D7"/>
    <w:rsid w:val="00B27E34"/>
    <w:rsid w:val="00B35EC8"/>
    <w:rsid w:val="00B54842"/>
    <w:rsid w:val="00B55BAD"/>
    <w:rsid w:val="00B63451"/>
    <w:rsid w:val="00B7013C"/>
    <w:rsid w:val="00B8099C"/>
    <w:rsid w:val="00B8440C"/>
    <w:rsid w:val="00B84E81"/>
    <w:rsid w:val="00B85AB8"/>
    <w:rsid w:val="00B87420"/>
    <w:rsid w:val="00B93FC3"/>
    <w:rsid w:val="00BB3C47"/>
    <w:rsid w:val="00BC3B37"/>
    <w:rsid w:val="00BD4BF1"/>
    <w:rsid w:val="00BE066E"/>
    <w:rsid w:val="00BF47DE"/>
    <w:rsid w:val="00C22E83"/>
    <w:rsid w:val="00C24F3D"/>
    <w:rsid w:val="00C27D3E"/>
    <w:rsid w:val="00C316AC"/>
    <w:rsid w:val="00C55514"/>
    <w:rsid w:val="00C7084A"/>
    <w:rsid w:val="00C81A50"/>
    <w:rsid w:val="00C91041"/>
    <w:rsid w:val="00C9716E"/>
    <w:rsid w:val="00CA597D"/>
    <w:rsid w:val="00CB4589"/>
    <w:rsid w:val="00CC27D8"/>
    <w:rsid w:val="00CE0C4A"/>
    <w:rsid w:val="00CE1CC9"/>
    <w:rsid w:val="00CE2A99"/>
    <w:rsid w:val="00D11756"/>
    <w:rsid w:val="00D20336"/>
    <w:rsid w:val="00D21611"/>
    <w:rsid w:val="00D24E2D"/>
    <w:rsid w:val="00D3023A"/>
    <w:rsid w:val="00D45036"/>
    <w:rsid w:val="00D47983"/>
    <w:rsid w:val="00D726DF"/>
    <w:rsid w:val="00D824F0"/>
    <w:rsid w:val="00D87B93"/>
    <w:rsid w:val="00D96159"/>
    <w:rsid w:val="00DB10D7"/>
    <w:rsid w:val="00DB2D87"/>
    <w:rsid w:val="00DC3BC7"/>
    <w:rsid w:val="00DD68E1"/>
    <w:rsid w:val="00E12403"/>
    <w:rsid w:val="00E20E18"/>
    <w:rsid w:val="00E20E25"/>
    <w:rsid w:val="00E222E5"/>
    <w:rsid w:val="00E420EF"/>
    <w:rsid w:val="00E56C7F"/>
    <w:rsid w:val="00E65707"/>
    <w:rsid w:val="00E807BB"/>
    <w:rsid w:val="00E95564"/>
    <w:rsid w:val="00EB4129"/>
    <w:rsid w:val="00EC53AA"/>
    <w:rsid w:val="00ED244D"/>
    <w:rsid w:val="00ED7641"/>
    <w:rsid w:val="00EE1120"/>
    <w:rsid w:val="00EF049D"/>
    <w:rsid w:val="00EF494B"/>
    <w:rsid w:val="00EF6E11"/>
    <w:rsid w:val="00F06D90"/>
    <w:rsid w:val="00F125E1"/>
    <w:rsid w:val="00F217E6"/>
    <w:rsid w:val="00F2428A"/>
    <w:rsid w:val="00F46780"/>
    <w:rsid w:val="00F61BDE"/>
    <w:rsid w:val="00F94D7A"/>
    <w:rsid w:val="00FA01CB"/>
    <w:rsid w:val="00FA6C65"/>
    <w:rsid w:val="00FC2AD9"/>
    <w:rsid w:val="00FD6197"/>
    <w:rsid w:val="00FE132E"/>
    <w:rsid w:val="00FF149A"/>
    <w:rsid w:val="00FF2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51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513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513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5136C"/>
    <w:rPr>
      <w:sz w:val="16"/>
      <w:szCs w:val="16"/>
    </w:rPr>
  </w:style>
  <w:style w:type="table" w:styleId="a5">
    <w:name w:val="Table Grid"/>
    <w:basedOn w:val="a1"/>
    <w:uiPriority w:val="59"/>
    <w:rsid w:val="00451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51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13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94F45-A80A-427D-A666-F8F2062A5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1848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P24_KononovaMV</cp:lastModifiedBy>
  <cp:revision>2</cp:revision>
  <cp:lastPrinted>2018-03-02T03:43:00Z</cp:lastPrinted>
  <dcterms:created xsi:type="dcterms:W3CDTF">2018-03-05T09:56:00Z</dcterms:created>
  <dcterms:modified xsi:type="dcterms:W3CDTF">2018-03-05T09:56:00Z</dcterms:modified>
</cp:coreProperties>
</file>