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Default="00B96E52" w:rsidP="0003642B">
      <w:pPr>
        <w:jc w:val="center"/>
        <w:rPr>
          <w:sz w:val="24"/>
          <w:szCs w:val="24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C274B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Выполнение федеральной адресной инвестиционной программы 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96265E">
        <w:rPr>
          <w:rFonts w:ascii="Arial" w:hAnsi="Arial" w:cs="Arial"/>
          <w:b/>
          <w:sz w:val="26"/>
          <w:szCs w:val="26"/>
        </w:rPr>
        <w:t xml:space="preserve"> </w:t>
      </w:r>
      <w:r w:rsidR="00890EBD">
        <w:rPr>
          <w:rFonts w:ascii="Arial" w:hAnsi="Arial" w:cs="Arial"/>
          <w:b/>
          <w:sz w:val="26"/>
          <w:szCs w:val="26"/>
        </w:rPr>
        <w:t>Красноярско</w:t>
      </w:r>
      <w:r>
        <w:rPr>
          <w:rFonts w:ascii="Arial" w:hAnsi="Arial" w:cs="Arial"/>
          <w:b/>
          <w:sz w:val="26"/>
          <w:szCs w:val="26"/>
        </w:rPr>
        <w:t>м</w:t>
      </w:r>
      <w:r w:rsidR="00890EBD">
        <w:rPr>
          <w:rFonts w:ascii="Arial" w:hAnsi="Arial" w:cs="Arial"/>
          <w:b/>
          <w:sz w:val="26"/>
          <w:szCs w:val="26"/>
        </w:rPr>
        <w:t xml:space="preserve"> кра</w:t>
      </w:r>
      <w:r>
        <w:rPr>
          <w:rFonts w:ascii="Arial" w:hAnsi="Arial" w:cs="Arial"/>
          <w:b/>
          <w:sz w:val="26"/>
          <w:szCs w:val="26"/>
        </w:rPr>
        <w:t>е</w:t>
      </w:r>
      <w:r w:rsidR="00890EBD"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AF2752">
        <w:rPr>
          <w:rFonts w:ascii="Arial" w:hAnsi="Arial" w:cs="Arial"/>
          <w:b/>
          <w:sz w:val="24"/>
          <w:szCs w:val="24"/>
        </w:rPr>
        <w:t>7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Pr="007F689F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1C5D09" w:rsidRDefault="00E966EF" w:rsidP="0003642B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274BA" w:rsidTr="001C5D09">
        <w:tc>
          <w:tcPr>
            <w:tcW w:w="3379" w:type="dxa"/>
          </w:tcPr>
          <w:p w:rsidR="00C274BA" w:rsidRDefault="006570AE" w:rsidP="006570AE">
            <w:pPr>
              <w:rPr>
                <w:sz w:val="36"/>
                <w:szCs w:val="36"/>
              </w:rPr>
            </w:pPr>
            <w:r w:rsidRPr="006570AE">
              <w:rPr>
                <w:sz w:val="28"/>
                <w:szCs w:val="28"/>
              </w:rPr>
              <w:t>21.02.2018</w:t>
            </w:r>
          </w:p>
        </w:tc>
        <w:tc>
          <w:tcPr>
            <w:tcW w:w="3379" w:type="dxa"/>
          </w:tcPr>
          <w:p w:rsidR="00C274BA" w:rsidRDefault="00C274BA" w:rsidP="000364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Default="006570AE" w:rsidP="006570AE">
            <w:pPr>
              <w:jc w:val="right"/>
              <w:rPr>
                <w:sz w:val="36"/>
                <w:szCs w:val="36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BC7E63" w:rsidRDefault="00C274BA" w:rsidP="001C5D09">
      <w:pPr>
        <w:widowControl w:val="0"/>
        <w:spacing w:before="100" w:line="288" w:lineRule="auto"/>
        <w:ind w:firstLine="709"/>
        <w:jc w:val="both"/>
        <w:rPr>
          <w:sz w:val="28"/>
          <w:szCs w:val="28"/>
        </w:rPr>
      </w:pPr>
      <w:r w:rsidRPr="00783714">
        <w:rPr>
          <w:sz w:val="28"/>
          <w:szCs w:val="28"/>
        </w:rPr>
        <w:t xml:space="preserve">В рамках реализации государственной социально-экономической политики </w:t>
      </w:r>
      <w:r>
        <w:rPr>
          <w:sz w:val="28"/>
          <w:szCs w:val="28"/>
        </w:rPr>
        <w:t>М</w:t>
      </w:r>
      <w:r w:rsidRPr="00783714">
        <w:rPr>
          <w:sz w:val="28"/>
          <w:szCs w:val="28"/>
        </w:rPr>
        <w:t xml:space="preserve">инистерством экономического развития </w:t>
      </w:r>
      <w:r>
        <w:rPr>
          <w:sz w:val="28"/>
          <w:szCs w:val="28"/>
        </w:rPr>
        <w:t xml:space="preserve">Российской Федерации </w:t>
      </w:r>
      <w:r w:rsidR="001A1916">
        <w:rPr>
          <w:sz w:val="28"/>
          <w:szCs w:val="28"/>
        </w:rPr>
        <w:t>в 2017</w:t>
      </w:r>
      <w:r w:rsidRPr="00783714">
        <w:rPr>
          <w:sz w:val="28"/>
          <w:szCs w:val="28"/>
        </w:rPr>
        <w:t xml:space="preserve"> г</w:t>
      </w:r>
      <w:r w:rsidR="00670271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6B7CBA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 адресную инвестиц</w:t>
      </w:r>
      <w:r w:rsidR="001A1916">
        <w:rPr>
          <w:sz w:val="28"/>
          <w:szCs w:val="28"/>
        </w:rPr>
        <w:t xml:space="preserve">ионную программу </w:t>
      </w:r>
      <w:r>
        <w:rPr>
          <w:sz w:val="28"/>
          <w:szCs w:val="28"/>
        </w:rPr>
        <w:t xml:space="preserve">по Красноярскому краю </w:t>
      </w:r>
      <w:r w:rsidR="00F9772D">
        <w:rPr>
          <w:sz w:val="28"/>
          <w:szCs w:val="28"/>
        </w:rPr>
        <w:t xml:space="preserve">было </w:t>
      </w:r>
      <w:r>
        <w:rPr>
          <w:sz w:val="28"/>
          <w:szCs w:val="28"/>
        </w:rPr>
        <w:t>включен</w:t>
      </w:r>
      <w:r w:rsidR="001A1916">
        <w:rPr>
          <w:sz w:val="28"/>
          <w:szCs w:val="28"/>
        </w:rPr>
        <w:t>о</w:t>
      </w:r>
      <w:r>
        <w:rPr>
          <w:sz w:val="28"/>
          <w:szCs w:val="28"/>
        </w:rPr>
        <w:t xml:space="preserve"> 4</w:t>
      </w:r>
      <w:r w:rsidR="008A1CD0">
        <w:rPr>
          <w:sz w:val="28"/>
          <w:szCs w:val="28"/>
        </w:rPr>
        <w:t>2</w:t>
      </w:r>
      <w:r>
        <w:rPr>
          <w:sz w:val="28"/>
          <w:szCs w:val="28"/>
        </w:rPr>
        <w:t xml:space="preserve"> стройк</w:t>
      </w:r>
      <w:r w:rsidR="001A1916">
        <w:rPr>
          <w:sz w:val="28"/>
          <w:szCs w:val="28"/>
        </w:rPr>
        <w:t>и</w:t>
      </w:r>
      <w:r w:rsidR="00BC7E63">
        <w:rPr>
          <w:sz w:val="28"/>
          <w:szCs w:val="28"/>
        </w:rPr>
        <w:t xml:space="preserve">, из них </w:t>
      </w:r>
      <w:r w:rsidR="006D1873">
        <w:rPr>
          <w:sz w:val="28"/>
          <w:szCs w:val="28"/>
        </w:rPr>
        <w:t xml:space="preserve">6 объектов </w:t>
      </w:r>
      <w:r w:rsidR="00625FEC">
        <w:rPr>
          <w:sz w:val="28"/>
          <w:szCs w:val="28"/>
        </w:rPr>
        <w:t xml:space="preserve">планировалось </w:t>
      </w:r>
      <w:r w:rsidR="006D1873">
        <w:rPr>
          <w:sz w:val="28"/>
          <w:szCs w:val="28"/>
        </w:rPr>
        <w:t>вв</w:t>
      </w:r>
      <w:r w:rsidR="00A80EA9">
        <w:rPr>
          <w:sz w:val="28"/>
          <w:szCs w:val="28"/>
        </w:rPr>
        <w:t>ести</w:t>
      </w:r>
      <w:r w:rsidR="006D1873">
        <w:rPr>
          <w:sz w:val="28"/>
          <w:szCs w:val="28"/>
        </w:rPr>
        <w:t xml:space="preserve"> </w:t>
      </w:r>
      <w:r w:rsidR="006D1873">
        <w:rPr>
          <w:sz w:val="28"/>
          <w:szCs w:val="28"/>
        </w:rPr>
        <w:br/>
        <w:t>в эксплуатацию</w:t>
      </w:r>
      <w:r w:rsidR="00A80EA9">
        <w:rPr>
          <w:sz w:val="28"/>
          <w:szCs w:val="28"/>
        </w:rPr>
        <w:t>, по 4 объектам выполнить проектно-изыскательские работы</w:t>
      </w:r>
      <w:r>
        <w:rPr>
          <w:sz w:val="28"/>
          <w:szCs w:val="28"/>
        </w:rPr>
        <w:t xml:space="preserve">. </w:t>
      </w:r>
    </w:p>
    <w:p w:rsidR="00C274BA" w:rsidRDefault="00C274BA" w:rsidP="001C5D0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B76031">
        <w:rPr>
          <w:sz w:val="28"/>
          <w:szCs w:val="28"/>
        </w:rPr>
        <w:br/>
      </w:r>
      <w:r w:rsidR="001A1916">
        <w:rPr>
          <w:sz w:val="28"/>
          <w:szCs w:val="28"/>
        </w:rPr>
        <w:t>19</w:t>
      </w:r>
      <w:r w:rsidR="00232A20">
        <w:rPr>
          <w:sz w:val="28"/>
          <w:szCs w:val="28"/>
        </w:rPr>
        <w:t>,</w:t>
      </w:r>
      <w:r w:rsidR="008A1CD0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1A1916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1A1916">
        <w:rPr>
          <w:sz w:val="28"/>
          <w:szCs w:val="28"/>
        </w:rPr>
        <w:t>ли</w:t>
      </w:r>
      <w:r w:rsidR="00232A20">
        <w:rPr>
          <w:sz w:val="28"/>
          <w:szCs w:val="28"/>
        </w:rPr>
        <w:t>арда</w:t>
      </w:r>
      <w:r>
        <w:rPr>
          <w:sz w:val="28"/>
          <w:szCs w:val="28"/>
        </w:rPr>
        <w:t xml:space="preserve"> рублей, из них средства федерального бюджета </w:t>
      </w:r>
      <w:r w:rsidR="0065603A">
        <w:rPr>
          <w:sz w:val="28"/>
          <w:szCs w:val="28"/>
        </w:rPr>
        <w:t>–</w:t>
      </w:r>
      <w:r w:rsidR="00232A20">
        <w:rPr>
          <w:sz w:val="28"/>
          <w:szCs w:val="28"/>
        </w:rPr>
        <w:t xml:space="preserve"> </w:t>
      </w:r>
      <w:r w:rsidR="008A54D9">
        <w:rPr>
          <w:sz w:val="28"/>
          <w:szCs w:val="28"/>
        </w:rPr>
        <w:t>86,</w:t>
      </w:r>
      <w:r w:rsidR="008A1CD0">
        <w:rPr>
          <w:sz w:val="28"/>
          <w:szCs w:val="28"/>
        </w:rPr>
        <w:t>5</w:t>
      </w:r>
      <w:r w:rsidR="008A54D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регионального – </w:t>
      </w:r>
      <w:r w:rsidR="008A54D9">
        <w:rPr>
          <w:sz w:val="28"/>
          <w:szCs w:val="28"/>
        </w:rPr>
        <w:t>13,</w:t>
      </w:r>
      <w:r w:rsidR="008A1CD0">
        <w:rPr>
          <w:sz w:val="28"/>
          <w:szCs w:val="28"/>
        </w:rPr>
        <w:t>5</w:t>
      </w:r>
      <w:r w:rsidR="008A54D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  <w:r w:rsidR="00693405">
        <w:rPr>
          <w:sz w:val="28"/>
          <w:szCs w:val="28"/>
        </w:rPr>
        <w:t xml:space="preserve">В рамках подготовки к </w:t>
      </w:r>
      <w:r w:rsidR="00693405">
        <w:rPr>
          <w:sz w:val="28"/>
          <w:szCs w:val="28"/>
          <w:lang w:val="en-US"/>
        </w:rPr>
        <w:t>XXIX</w:t>
      </w:r>
      <w:r w:rsidR="00693405" w:rsidRPr="00C60DD7">
        <w:rPr>
          <w:sz w:val="28"/>
          <w:szCs w:val="28"/>
        </w:rPr>
        <w:t xml:space="preserve"> </w:t>
      </w:r>
      <w:r w:rsidR="00693405">
        <w:rPr>
          <w:sz w:val="28"/>
          <w:szCs w:val="28"/>
        </w:rPr>
        <w:t>Всемирной зимней Универсиаде 2019 г</w:t>
      </w:r>
      <w:r w:rsidR="006B7CBA">
        <w:rPr>
          <w:sz w:val="28"/>
          <w:szCs w:val="28"/>
        </w:rPr>
        <w:t>ода</w:t>
      </w:r>
      <w:r w:rsidR="00693405">
        <w:rPr>
          <w:sz w:val="28"/>
          <w:szCs w:val="28"/>
        </w:rPr>
        <w:t xml:space="preserve"> н</w:t>
      </w:r>
      <w:r w:rsidR="00693405" w:rsidRPr="00292A3B">
        <w:rPr>
          <w:sz w:val="28"/>
          <w:szCs w:val="28"/>
        </w:rPr>
        <w:t xml:space="preserve">а </w:t>
      </w:r>
      <w:r w:rsidR="00693405">
        <w:rPr>
          <w:sz w:val="28"/>
          <w:szCs w:val="28"/>
        </w:rPr>
        <w:t xml:space="preserve">строительство и реконструкцию </w:t>
      </w:r>
      <w:r w:rsidR="00693405" w:rsidRPr="00292A3B">
        <w:rPr>
          <w:sz w:val="28"/>
          <w:szCs w:val="28"/>
        </w:rPr>
        <w:t>объект</w:t>
      </w:r>
      <w:r w:rsidR="00693405">
        <w:rPr>
          <w:sz w:val="28"/>
          <w:szCs w:val="28"/>
        </w:rPr>
        <w:t>ов,</w:t>
      </w:r>
      <w:r w:rsidR="00693405" w:rsidRPr="00292A3B">
        <w:rPr>
          <w:sz w:val="28"/>
          <w:szCs w:val="28"/>
        </w:rPr>
        <w:t xml:space="preserve"> </w:t>
      </w:r>
      <w:r w:rsidR="00693405">
        <w:rPr>
          <w:sz w:val="28"/>
          <w:szCs w:val="28"/>
        </w:rPr>
        <w:t xml:space="preserve">относящихся к </w:t>
      </w:r>
      <w:r w:rsidR="00693405" w:rsidRPr="00292A3B">
        <w:rPr>
          <w:sz w:val="28"/>
          <w:szCs w:val="28"/>
        </w:rPr>
        <w:t>деятельност</w:t>
      </w:r>
      <w:r w:rsidR="00693405">
        <w:rPr>
          <w:sz w:val="28"/>
          <w:szCs w:val="28"/>
        </w:rPr>
        <w:t>и</w:t>
      </w:r>
      <w:r w:rsidR="00693405" w:rsidRPr="00292A3B">
        <w:rPr>
          <w:sz w:val="28"/>
          <w:szCs w:val="28"/>
        </w:rPr>
        <w:t xml:space="preserve"> </w:t>
      </w:r>
      <w:r w:rsidR="00693405">
        <w:rPr>
          <w:sz w:val="28"/>
          <w:szCs w:val="28"/>
        </w:rPr>
        <w:t>в области культуры, спорта, организации досуга и развлечений</w:t>
      </w:r>
      <w:r w:rsidR="00D87971">
        <w:rPr>
          <w:sz w:val="28"/>
          <w:szCs w:val="28"/>
        </w:rPr>
        <w:t>,</w:t>
      </w:r>
      <w:r w:rsidR="00693405">
        <w:rPr>
          <w:sz w:val="28"/>
          <w:szCs w:val="28"/>
        </w:rPr>
        <w:t xml:space="preserve"> </w:t>
      </w:r>
      <w:r w:rsidR="00232A20">
        <w:rPr>
          <w:sz w:val="28"/>
          <w:szCs w:val="28"/>
        </w:rPr>
        <w:t xml:space="preserve">планировалось направить </w:t>
      </w:r>
      <w:r w:rsidR="008A1CD0">
        <w:rPr>
          <w:sz w:val="28"/>
          <w:szCs w:val="28"/>
        </w:rPr>
        <w:t>43,4</w:t>
      </w:r>
      <w:r w:rsidR="00693405">
        <w:rPr>
          <w:sz w:val="28"/>
          <w:szCs w:val="28"/>
        </w:rPr>
        <w:t xml:space="preserve"> процента</w:t>
      </w:r>
      <w:r w:rsidRPr="00292A3B">
        <w:rPr>
          <w:sz w:val="28"/>
          <w:szCs w:val="28"/>
        </w:rPr>
        <w:t xml:space="preserve"> от общего объема</w:t>
      </w:r>
      <w:r w:rsidR="00D02A44">
        <w:rPr>
          <w:sz w:val="28"/>
          <w:szCs w:val="28"/>
        </w:rPr>
        <w:t xml:space="preserve"> </w:t>
      </w:r>
      <w:r w:rsidR="00232A20">
        <w:rPr>
          <w:sz w:val="28"/>
          <w:szCs w:val="28"/>
        </w:rPr>
        <w:t>бюджетных ассигнований</w:t>
      </w:r>
      <w:r w:rsidR="00693405">
        <w:rPr>
          <w:sz w:val="28"/>
          <w:szCs w:val="28"/>
        </w:rPr>
        <w:t xml:space="preserve">. </w:t>
      </w:r>
      <w:r w:rsidR="00693405" w:rsidRPr="00160DF3">
        <w:rPr>
          <w:sz w:val="28"/>
          <w:szCs w:val="28"/>
        </w:rPr>
        <w:t xml:space="preserve">На </w:t>
      </w:r>
      <w:r w:rsidR="00693405">
        <w:rPr>
          <w:sz w:val="28"/>
          <w:szCs w:val="28"/>
        </w:rPr>
        <w:t>стройки, относящиеся к деятельности по о</w:t>
      </w:r>
      <w:r w:rsidR="00693405" w:rsidRPr="00160DF3">
        <w:rPr>
          <w:sz w:val="28"/>
          <w:szCs w:val="28"/>
        </w:rPr>
        <w:t>пераци</w:t>
      </w:r>
      <w:r w:rsidR="00693405">
        <w:rPr>
          <w:sz w:val="28"/>
          <w:szCs w:val="28"/>
        </w:rPr>
        <w:t>ям</w:t>
      </w:r>
      <w:r w:rsidR="00693405" w:rsidRPr="00160DF3">
        <w:rPr>
          <w:sz w:val="28"/>
          <w:szCs w:val="28"/>
        </w:rPr>
        <w:t xml:space="preserve"> </w:t>
      </w:r>
      <w:r w:rsidR="00B76031">
        <w:rPr>
          <w:sz w:val="28"/>
          <w:szCs w:val="28"/>
        </w:rPr>
        <w:br/>
      </w:r>
      <w:r w:rsidR="00693405" w:rsidRPr="00160DF3">
        <w:rPr>
          <w:sz w:val="28"/>
          <w:szCs w:val="28"/>
        </w:rPr>
        <w:t>с недвижимым имуществом</w:t>
      </w:r>
      <w:r w:rsidR="00D87971">
        <w:rPr>
          <w:sz w:val="28"/>
          <w:szCs w:val="28"/>
        </w:rPr>
        <w:t xml:space="preserve"> (</w:t>
      </w:r>
      <w:r w:rsidR="00D87971" w:rsidRPr="00160DF3">
        <w:rPr>
          <w:sz w:val="28"/>
          <w:szCs w:val="28"/>
        </w:rPr>
        <w:t xml:space="preserve">строительство </w:t>
      </w:r>
      <w:r w:rsidR="00D87971">
        <w:rPr>
          <w:sz w:val="28"/>
          <w:szCs w:val="28"/>
        </w:rPr>
        <w:t xml:space="preserve">комплекса </w:t>
      </w:r>
      <w:r w:rsidR="00D87971" w:rsidRPr="00160DF3">
        <w:rPr>
          <w:sz w:val="28"/>
          <w:szCs w:val="28"/>
        </w:rPr>
        <w:t xml:space="preserve">общежитий для студентов </w:t>
      </w:r>
      <w:r w:rsidR="00D87971">
        <w:rPr>
          <w:sz w:val="28"/>
          <w:szCs w:val="28"/>
        </w:rPr>
        <w:t xml:space="preserve">и работников образования </w:t>
      </w:r>
      <w:r w:rsidR="00D87971" w:rsidRPr="00160DF3">
        <w:rPr>
          <w:sz w:val="28"/>
          <w:szCs w:val="28"/>
        </w:rPr>
        <w:t>Сибирского федерального университета</w:t>
      </w:r>
      <w:r w:rsidR="00D87971">
        <w:rPr>
          <w:sz w:val="28"/>
          <w:szCs w:val="28"/>
        </w:rPr>
        <w:t xml:space="preserve">), </w:t>
      </w:r>
      <w:r w:rsidR="00232A20">
        <w:rPr>
          <w:sz w:val="28"/>
          <w:szCs w:val="28"/>
        </w:rPr>
        <w:t>зарезервировано</w:t>
      </w:r>
      <w:r w:rsidR="00D87971">
        <w:rPr>
          <w:sz w:val="28"/>
          <w:szCs w:val="28"/>
        </w:rPr>
        <w:t xml:space="preserve"> </w:t>
      </w:r>
      <w:r w:rsidR="00232A20">
        <w:rPr>
          <w:sz w:val="28"/>
          <w:szCs w:val="28"/>
        </w:rPr>
        <w:t>14,</w:t>
      </w:r>
      <w:r w:rsidR="008A1CD0">
        <w:rPr>
          <w:sz w:val="28"/>
          <w:szCs w:val="28"/>
        </w:rPr>
        <w:t>7</w:t>
      </w:r>
      <w:r w:rsidR="00693405">
        <w:rPr>
          <w:sz w:val="28"/>
          <w:szCs w:val="28"/>
        </w:rPr>
        <w:t xml:space="preserve"> процента</w:t>
      </w:r>
      <w:r w:rsidR="00693405" w:rsidRPr="00160DF3">
        <w:rPr>
          <w:sz w:val="28"/>
          <w:szCs w:val="28"/>
        </w:rPr>
        <w:t xml:space="preserve"> от общего лимита</w:t>
      </w:r>
      <w:r w:rsidR="00625FEC">
        <w:rPr>
          <w:sz w:val="28"/>
          <w:szCs w:val="28"/>
        </w:rPr>
        <w:t>.</w:t>
      </w:r>
      <w:r w:rsidR="006B7CBA">
        <w:rPr>
          <w:sz w:val="28"/>
          <w:szCs w:val="28"/>
        </w:rPr>
        <w:t xml:space="preserve"> </w:t>
      </w:r>
      <w:r w:rsidR="00625FEC">
        <w:rPr>
          <w:sz w:val="28"/>
          <w:szCs w:val="28"/>
        </w:rPr>
        <w:t>Н</w:t>
      </w:r>
      <w:r>
        <w:rPr>
          <w:sz w:val="28"/>
          <w:szCs w:val="28"/>
        </w:rPr>
        <w:t>а объекты, связанные</w:t>
      </w:r>
      <w:r w:rsidR="001A1916">
        <w:rPr>
          <w:sz w:val="28"/>
          <w:szCs w:val="28"/>
        </w:rPr>
        <w:t xml:space="preserve"> </w:t>
      </w:r>
      <w:r>
        <w:rPr>
          <w:sz w:val="28"/>
          <w:szCs w:val="28"/>
        </w:rPr>
        <w:t>со сферой строительства</w:t>
      </w:r>
      <w:r w:rsidR="006B7CBA">
        <w:rPr>
          <w:sz w:val="28"/>
          <w:szCs w:val="28"/>
        </w:rPr>
        <w:t xml:space="preserve">, </w:t>
      </w:r>
      <w:r w:rsidR="00232A20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</w:t>
      </w:r>
      <w:r w:rsidR="008A1CD0">
        <w:rPr>
          <w:sz w:val="28"/>
          <w:szCs w:val="28"/>
        </w:rPr>
        <w:t>14,1</w:t>
      </w:r>
      <w:r w:rsidR="00232A2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B2271">
        <w:rPr>
          <w:sz w:val="28"/>
          <w:szCs w:val="28"/>
        </w:rPr>
        <w:t xml:space="preserve">что связано с </w:t>
      </w:r>
      <w:r w:rsidRPr="00292A3B">
        <w:rPr>
          <w:sz w:val="28"/>
          <w:szCs w:val="28"/>
        </w:rPr>
        <w:t>возведение</w:t>
      </w:r>
      <w:r w:rsidR="00FB2271">
        <w:rPr>
          <w:sz w:val="28"/>
          <w:szCs w:val="28"/>
        </w:rPr>
        <w:t>м</w:t>
      </w:r>
      <w:r w:rsidRPr="00292A3B">
        <w:rPr>
          <w:sz w:val="28"/>
          <w:szCs w:val="28"/>
        </w:rPr>
        <w:t xml:space="preserve"> автодороги в ство</w:t>
      </w:r>
      <w:r w:rsidR="00232A20">
        <w:rPr>
          <w:sz w:val="28"/>
          <w:szCs w:val="28"/>
        </w:rPr>
        <w:t xml:space="preserve">ре </w:t>
      </w:r>
      <w:r w:rsidR="00232A20" w:rsidRPr="007D5209">
        <w:rPr>
          <w:sz w:val="28"/>
          <w:szCs w:val="28"/>
        </w:rPr>
        <w:t xml:space="preserve">ул. </w:t>
      </w:r>
      <w:proofErr w:type="spellStart"/>
      <w:r w:rsidR="00232A20" w:rsidRPr="007D5209">
        <w:rPr>
          <w:sz w:val="28"/>
          <w:szCs w:val="28"/>
        </w:rPr>
        <w:t>Волочаевской</w:t>
      </w:r>
      <w:proofErr w:type="spellEnd"/>
      <w:r w:rsidR="00232A20" w:rsidRPr="007D5209">
        <w:rPr>
          <w:sz w:val="28"/>
          <w:szCs w:val="28"/>
        </w:rPr>
        <w:t xml:space="preserve"> в городском округе г. Красноярске</w:t>
      </w:r>
      <w:r w:rsidR="00FB2271">
        <w:rPr>
          <w:sz w:val="28"/>
          <w:szCs w:val="28"/>
        </w:rPr>
        <w:t xml:space="preserve">, а также со </w:t>
      </w:r>
      <w:r>
        <w:rPr>
          <w:sz w:val="28"/>
          <w:szCs w:val="28"/>
        </w:rPr>
        <w:t>строительство</w:t>
      </w:r>
      <w:r w:rsidR="00FB2271">
        <w:rPr>
          <w:sz w:val="28"/>
          <w:szCs w:val="28"/>
        </w:rPr>
        <w:t>м</w:t>
      </w:r>
      <w:r>
        <w:rPr>
          <w:sz w:val="28"/>
          <w:szCs w:val="28"/>
        </w:rPr>
        <w:t xml:space="preserve"> и реконструкци</w:t>
      </w:r>
      <w:r w:rsidR="00FB2271">
        <w:rPr>
          <w:sz w:val="28"/>
          <w:szCs w:val="28"/>
        </w:rPr>
        <w:t>ей</w:t>
      </w:r>
      <w:r>
        <w:rPr>
          <w:sz w:val="28"/>
          <w:szCs w:val="28"/>
        </w:rPr>
        <w:t xml:space="preserve"> федеральных автомобильных дорог</w:t>
      </w:r>
      <w:r w:rsidRPr="00292A3B">
        <w:rPr>
          <w:sz w:val="28"/>
          <w:szCs w:val="28"/>
        </w:rPr>
        <w:t xml:space="preserve">. </w:t>
      </w:r>
    </w:p>
    <w:p w:rsidR="008E40C9" w:rsidRDefault="00FB2271" w:rsidP="001C5D09">
      <w:pPr>
        <w:widowControl w:val="0"/>
        <w:tabs>
          <w:tab w:val="left" w:pos="142"/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F9772D">
        <w:rPr>
          <w:sz w:val="28"/>
          <w:szCs w:val="28"/>
        </w:rPr>
        <w:t xml:space="preserve">из средств консолидированного бюджета фактически перечислено </w:t>
      </w:r>
      <w:r w:rsidR="008A1CD0">
        <w:rPr>
          <w:sz w:val="28"/>
          <w:szCs w:val="28"/>
        </w:rPr>
        <w:t>96,6</w:t>
      </w:r>
      <w:r w:rsidR="00F9772D">
        <w:rPr>
          <w:sz w:val="28"/>
          <w:szCs w:val="28"/>
        </w:rPr>
        <w:t xml:space="preserve"> процента </w:t>
      </w:r>
      <w:r w:rsidR="00670271">
        <w:rPr>
          <w:sz w:val="28"/>
          <w:szCs w:val="28"/>
        </w:rPr>
        <w:t>от общего объема средств, выделенных по адресной инвестиционной программе</w:t>
      </w:r>
      <w:r w:rsidR="00F9772D">
        <w:rPr>
          <w:sz w:val="28"/>
          <w:szCs w:val="28"/>
        </w:rPr>
        <w:t>,</w:t>
      </w:r>
      <w:r w:rsidR="00670271">
        <w:rPr>
          <w:sz w:val="28"/>
          <w:szCs w:val="28"/>
        </w:rPr>
        <w:t xml:space="preserve"> при этом </w:t>
      </w:r>
      <w:r w:rsidR="0065603A" w:rsidRPr="003A7767">
        <w:rPr>
          <w:sz w:val="28"/>
          <w:szCs w:val="28"/>
        </w:rPr>
        <w:t xml:space="preserve">полностью профинансировано </w:t>
      </w:r>
      <w:r w:rsidR="008A1CD0">
        <w:rPr>
          <w:sz w:val="28"/>
          <w:szCs w:val="28"/>
        </w:rPr>
        <w:t>32</w:t>
      </w:r>
      <w:r w:rsidR="0065603A" w:rsidRPr="003A7767">
        <w:rPr>
          <w:sz w:val="28"/>
          <w:szCs w:val="28"/>
        </w:rPr>
        <w:t xml:space="preserve"> объект</w:t>
      </w:r>
      <w:r w:rsidR="008A1CD0">
        <w:rPr>
          <w:sz w:val="28"/>
          <w:szCs w:val="28"/>
        </w:rPr>
        <w:t>а</w:t>
      </w:r>
      <w:r w:rsidR="0065603A" w:rsidRPr="003A7767">
        <w:rPr>
          <w:sz w:val="28"/>
          <w:szCs w:val="28"/>
        </w:rPr>
        <w:t xml:space="preserve">, </w:t>
      </w:r>
      <w:r w:rsidR="00670271">
        <w:rPr>
          <w:sz w:val="28"/>
          <w:szCs w:val="28"/>
        </w:rPr>
        <w:t>от 51 процента до</w:t>
      </w:r>
      <w:r w:rsidR="0065603A" w:rsidRPr="003A7767">
        <w:rPr>
          <w:sz w:val="28"/>
          <w:szCs w:val="28"/>
        </w:rPr>
        <w:t xml:space="preserve"> 99,9</w:t>
      </w:r>
      <w:r w:rsidR="00670271">
        <w:rPr>
          <w:sz w:val="28"/>
          <w:szCs w:val="28"/>
        </w:rPr>
        <w:t xml:space="preserve"> процента</w:t>
      </w:r>
      <w:r w:rsidR="001C5D09">
        <w:rPr>
          <w:sz w:val="28"/>
          <w:szCs w:val="28"/>
        </w:rPr>
        <w:t xml:space="preserve"> </w:t>
      </w:r>
      <w:r w:rsidR="0065603A" w:rsidRPr="003A7767">
        <w:rPr>
          <w:sz w:val="28"/>
          <w:szCs w:val="28"/>
        </w:rPr>
        <w:t xml:space="preserve">– </w:t>
      </w:r>
      <w:r w:rsidR="008A1CD0">
        <w:rPr>
          <w:sz w:val="28"/>
          <w:szCs w:val="28"/>
        </w:rPr>
        <w:t>7</w:t>
      </w:r>
      <w:r w:rsidR="00670271">
        <w:rPr>
          <w:sz w:val="28"/>
          <w:szCs w:val="28"/>
        </w:rPr>
        <w:t xml:space="preserve"> объектов</w:t>
      </w:r>
      <w:r w:rsidR="002A4A7E">
        <w:rPr>
          <w:sz w:val="28"/>
          <w:szCs w:val="28"/>
        </w:rPr>
        <w:t xml:space="preserve">. </w:t>
      </w:r>
      <w:r w:rsidR="0065603A" w:rsidRPr="003A7767">
        <w:rPr>
          <w:sz w:val="28"/>
          <w:szCs w:val="28"/>
        </w:rPr>
        <w:t xml:space="preserve"> </w:t>
      </w:r>
    </w:p>
    <w:p w:rsidR="00C274BA" w:rsidRDefault="00FB2271" w:rsidP="00B76031">
      <w:pPr>
        <w:widowControl w:val="0"/>
        <w:tabs>
          <w:tab w:val="left" w:pos="142"/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2018 года </w:t>
      </w:r>
      <w:r w:rsidR="002A4A7E">
        <w:rPr>
          <w:sz w:val="28"/>
          <w:szCs w:val="28"/>
        </w:rPr>
        <w:t xml:space="preserve">без учета проектно-изыскательских работ </w:t>
      </w:r>
      <w:r w:rsidR="00C274BA">
        <w:rPr>
          <w:sz w:val="28"/>
          <w:szCs w:val="28"/>
        </w:rPr>
        <w:t>полную техническую готовность имел</w:t>
      </w:r>
      <w:r w:rsidR="00B76031">
        <w:rPr>
          <w:sz w:val="28"/>
          <w:szCs w:val="28"/>
        </w:rPr>
        <w:t>и</w:t>
      </w:r>
      <w:r w:rsidR="00C2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C274BA">
        <w:rPr>
          <w:sz w:val="28"/>
          <w:szCs w:val="28"/>
        </w:rPr>
        <w:t>объект</w:t>
      </w:r>
      <w:r w:rsidR="00B76031">
        <w:rPr>
          <w:sz w:val="28"/>
          <w:szCs w:val="28"/>
        </w:rPr>
        <w:t>а</w:t>
      </w:r>
      <w:r w:rsidR="00C274BA">
        <w:rPr>
          <w:sz w:val="28"/>
          <w:szCs w:val="28"/>
        </w:rPr>
        <w:t>, от 51,0% до 99,9%</w:t>
      </w:r>
      <w:r w:rsidR="00B76031">
        <w:rPr>
          <w:sz w:val="28"/>
          <w:szCs w:val="28"/>
        </w:rPr>
        <w:t xml:space="preserve"> </w:t>
      </w:r>
      <w:r w:rsidR="00B76031" w:rsidRPr="003A7767">
        <w:rPr>
          <w:sz w:val="28"/>
          <w:szCs w:val="28"/>
        </w:rPr>
        <w:t>–</w:t>
      </w:r>
      <w:r w:rsidR="00B76031">
        <w:rPr>
          <w:sz w:val="28"/>
          <w:szCs w:val="28"/>
        </w:rPr>
        <w:t xml:space="preserve"> </w:t>
      </w:r>
      <w:r w:rsidR="002A4A7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="00C274BA">
        <w:rPr>
          <w:sz w:val="28"/>
          <w:szCs w:val="28"/>
        </w:rPr>
        <w:t xml:space="preserve"> объектов,</w:t>
      </w:r>
      <w:r w:rsidR="002A4A7E">
        <w:rPr>
          <w:sz w:val="28"/>
          <w:szCs w:val="28"/>
        </w:rPr>
        <w:t xml:space="preserve"> до 50 процентов </w:t>
      </w:r>
      <w:r w:rsidR="002A4A7E" w:rsidRPr="003A7767">
        <w:rPr>
          <w:sz w:val="28"/>
          <w:szCs w:val="28"/>
        </w:rPr>
        <w:t>–</w:t>
      </w:r>
      <w:r w:rsidR="002A4A7E">
        <w:rPr>
          <w:sz w:val="28"/>
          <w:szCs w:val="28"/>
        </w:rPr>
        <w:t>15 объектов.</w:t>
      </w:r>
      <w:r w:rsidR="00C274BA">
        <w:rPr>
          <w:sz w:val="28"/>
          <w:szCs w:val="28"/>
        </w:rPr>
        <w:t xml:space="preserve"> </w:t>
      </w:r>
    </w:p>
    <w:p w:rsidR="00C274BA" w:rsidRDefault="00C274BA" w:rsidP="00217FB6">
      <w:pPr>
        <w:pStyle w:val="a9"/>
        <w:tabs>
          <w:tab w:val="left" w:pos="284"/>
        </w:tabs>
        <w:ind w:left="142"/>
        <w:jc w:val="both"/>
      </w:pPr>
    </w:p>
    <w:p w:rsidR="002A4A7E" w:rsidRDefault="002A4A7E" w:rsidP="00217FB6">
      <w:pPr>
        <w:pStyle w:val="a9"/>
        <w:tabs>
          <w:tab w:val="left" w:pos="284"/>
        </w:tabs>
        <w:ind w:left="142"/>
        <w:jc w:val="both"/>
      </w:pPr>
    </w:p>
    <w:p w:rsidR="005C4B4E" w:rsidRDefault="005C4B4E" w:rsidP="000166D6">
      <w:pPr>
        <w:pStyle w:val="a9"/>
        <w:tabs>
          <w:tab w:val="left" w:pos="708"/>
        </w:tabs>
        <w:jc w:val="both"/>
      </w:pPr>
    </w:p>
    <w:sectPr w:rsidR="005C4B4E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A0" w:rsidRDefault="007C4AA0" w:rsidP="00190031">
      <w:r>
        <w:separator/>
      </w:r>
    </w:p>
  </w:endnote>
  <w:endnote w:type="continuationSeparator" w:id="0">
    <w:p w:rsidR="007C4AA0" w:rsidRDefault="007C4AA0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A0" w:rsidRDefault="007C4AA0" w:rsidP="00190031">
      <w:r>
        <w:separator/>
      </w:r>
    </w:p>
  </w:footnote>
  <w:footnote w:type="continuationSeparator" w:id="0">
    <w:p w:rsidR="007C4AA0" w:rsidRDefault="007C4AA0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30DA1"/>
    <w:rsid w:val="0003642B"/>
    <w:rsid w:val="00042211"/>
    <w:rsid w:val="00044B35"/>
    <w:rsid w:val="00055541"/>
    <w:rsid w:val="00055D23"/>
    <w:rsid w:val="000566A6"/>
    <w:rsid w:val="00061EA3"/>
    <w:rsid w:val="0006353C"/>
    <w:rsid w:val="0007684D"/>
    <w:rsid w:val="000826F1"/>
    <w:rsid w:val="00083C4E"/>
    <w:rsid w:val="00086967"/>
    <w:rsid w:val="00087FC3"/>
    <w:rsid w:val="000900B7"/>
    <w:rsid w:val="00091B1C"/>
    <w:rsid w:val="000A6373"/>
    <w:rsid w:val="000B3547"/>
    <w:rsid w:val="000B61E8"/>
    <w:rsid w:val="000B6D06"/>
    <w:rsid w:val="000C233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290C"/>
    <w:rsid w:val="0013292D"/>
    <w:rsid w:val="00133E2B"/>
    <w:rsid w:val="00143F73"/>
    <w:rsid w:val="00152229"/>
    <w:rsid w:val="00154404"/>
    <w:rsid w:val="00154A48"/>
    <w:rsid w:val="0016075F"/>
    <w:rsid w:val="00163EA8"/>
    <w:rsid w:val="00164EEA"/>
    <w:rsid w:val="001707F4"/>
    <w:rsid w:val="00181F83"/>
    <w:rsid w:val="00190031"/>
    <w:rsid w:val="00190CAC"/>
    <w:rsid w:val="00194B3F"/>
    <w:rsid w:val="001A1916"/>
    <w:rsid w:val="001B247F"/>
    <w:rsid w:val="001B44B7"/>
    <w:rsid w:val="001B5BF7"/>
    <w:rsid w:val="001C5D09"/>
    <w:rsid w:val="001E409A"/>
    <w:rsid w:val="001E72FD"/>
    <w:rsid w:val="001F177B"/>
    <w:rsid w:val="001F374A"/>
    <w:rsid w:val="00213044"/>
    <w:rsid w:val="00216258"/>
    <w:rsid w:val="002166D6"/>
    <w:rsid w:val="002174C4"/>
    <w:rsid w:val="00217FB6"/>
    <w:rsid w:val="002266CB"/>
    <w:rsid w:val="00232A20"/>
    <w:rsid w:val="00234851"/>
    <w:rsid w:val="00251ECE"/>
    <w:rsid w:val="002527E9"/>
    <w:rsid w:val="00263A5F"/>
    <w:rsid w:val="00265522"/>
    <w:rsid w:val="0026734D"/>
    <w:rsid w:val="0028132D"/>
    <w:rsid w:val="0028364D"/>
    <w:rsid w:val="002848ED"/>
    <w:rsid w:val="00284FB5"/>
    <w:rsid w:val="00294C1D"/>
    <w:rsid w:val="002A4A7E"/>
    <w:rsid w:val="002A722F"/>
    <w:rsid w:val="002B147F"/>
    <w:rsid w:val="002C1108"/>
    <w:rsid w:val="002C4C5B"/>
    <w:rsid w:val="002E10CD"/>
    <w:rsid w:val="002E28E0"/>
    <w:rsid w:val="002F1A62"/>
    <w:rsid w:val="002F4ACA"/>
    <w:rsid w:val="002F6DE8"/>
    <w:rsid w:val="00320DCA"/>
    <w:rsid w:val="0032481F"/>
    <w:rsid w:val="003320CC"/>
    <w:rsid w:val="00333E0A"/>
    <w:rsid w:val="00346B81"/>
    <w:rsid w:val="0034744A"/>
    <w:rsid w:val="00354D70"/>
    <w:rsid w:val="00356CC4"/>
    <w:rsid w:val="0036267C"/>
    <w:rsid w:val="00371125"/>
    <w:rsid w:val="003730A0"/>
    <w:rsid w:val="00383E55"/>
    <w:rsid w:val="00392249"/>
    <w:rsid w:val="00392B8B"/>
    <w:rsid w:val="00395719"/>
    <w:rsid w:val="003A4C53"/>
    <w:rsid w:val="003A4E28"/>
    <w:rsid w:val="003B1F1C"/>
    <w:rsid w:val="003E3617"/>
    <w:rsid w:val="003E4C05"/>
    <w:rsid w:val="003F0596"/>
    <w:rsid w:val="003F0DE0"/>
    <w:rsid w:val="003F4895"/>
    <w:rsid w:val="004032CB"/>
    <w:rsid w:val="00406352"/>
    <w:rsid w:val="0040671B"/>
    <w:rsid w:val="0041454F"/>
    <w:rsid w:val="0042473E"/>
    <w:rsid w:val="00430AA2"/>
    <w:rsid w:val="0044003D"/>
    <w:rsid w:val="004450FB"/>
    <w:rsid w:val="004512E5"/>
    <w:rsid w:val="00456936"/>
    <w:rsid w:val="00465620"/>
    <w:rsid w:val="00466E9B"/>
    <w:rsid w:val="00466F1A"/>
    <w:rsid w:val="00473229"/>
    <w:rsid w:val="00473BFD"/>
    <w:rsid w:val="0047697E"/>
    <w:rsid w:val="00494372"/>
    <w:rsid w:val="00496CD1"/>
    <w:rsid w:val="00496D74"/>
    <w:rsid w:val="004A43C1"/>
    <w:rsid w:val="004C6C04"/>
    <w:rsid w:val="004D1427"/>
    <w:rsid w:val="004D1B11"/>
    <w:rsid w:val="004E4EF5"/>
    <w:rsid w:val="004F10F2"/>
    <w:rsid w:val="00502F77"/>
    <w:rsid w:val="00515082"/>
    <w:rsid w:val="00515F0A"/>
    <w:rsid w:val="0052529E"/>
    <w:rsid w:val="005267AA"/>
    <w:rsid w:val="00526D81"/>
    <w:rsid w:val="00527124"/>
    <w:rsid w:val="0053198E"/>
    <w:rsid w:val="00531DB3"/>
    <w:rsid w:val="00536AD1"/>
    <w:rsid w:val="0054101E"/>
    <w:rsid w:val="00544C0B"/>
    <w:rsid w:val="00550768"/>
    <w:rsid w:val="00565B51"/>
    <w:rsid w:val="00566CA0"/>
    <w:rsid w:val="0057017B"/>
    <w:rsid w:val="0057674A"/>
    <w:rsid w:val="00582D98"/>
    <w:rsid w:val="00586700"/>
    <w:rsid w:val="00594433"/>
    <w:rsid w:val="005A36CC"/>
    <w:rsid w:val="005C4B4E"/>
    <w:rsid w:val="005D1323"/>
    <w:rsid w:val="005D2534"/>
    <w:rsid w:val="005F2507"/>
    <w:rsid w:val="005F2A77"/>
    <w:rsid w:val="006001D5"/>
    <w:rsid w:val="00607455"/>
    <w:rsid w:val="00613911"/>
    <w:rsid w:val="00625FEC"/>
    <w:rsid w:val="006307EB"/>
    <w:rsid w:val="00631E10"/>
    <w:rsid w:val="00650BFC"/>
    <w:rsid w:val="0065603A"/>
    <w:rsid w:val="006570AE"/>
    <w:rsid w:val="00670271"/>
    <w:rsid w:val="00672863"/>
    <w:rsid w:val="006856DC"/>
    <w:rsid w:val="006868F6"/>
    <w:rsid w:val="00693405"/>
    <w:rsid w:val="006A08BC"/>
    <w:rsid w:val="006A3DD0"/>
    <w:rsid w:val="006B0E39"/>
    <w:rsid w:val="006B7CBA"/>
    <w:rsid w:val="006C080A"/>
    <w:rsid w:val="006C6EF9"/>
    <w:rsid w:val="006D1873"/>
    <w:rsid w:val="006D2F64"/>
    <w:rsid w:val="006D4328"/>
    <w:rsid w:val="006F5927"/>
    <w:rsid w:val="00704692"/>
    <w:rsid w:val="00705ACA"/>
    <w:rsid w:val="007060C0"/>
    <w:rsid w:val="00711112"/>
    <w:rsid w:val="00732727"/>
    <w:rsid w:val="00736DD0"/>
    <w:rsid w:val="00740D6C"/>
    <w:rsid w:val="007453C0"/>
    <w:rsid w:val="00751844"/>
    <w:rsid w:val="0075488F"/>
    <w:rsid w:val="007662BF"/>
    <w:rsid w:val="007665C6"/>
    <w:rsid w:val="00770A3E"/>
    <w:rsid w:val="00776A0C"/>
    <w:rsid w:val="007808F3"/>
    <w:rsid w:val="0078577A"/>
    <w:rsid w:val="007A3398"/>
    <w:rsid w:val="007A64B0"/>
    <w:rsid w:val="007A7A81"/>
    <w:rsid w:val="007B07DA"/>
    <w:rsid w:val="007B7AFD"/>
    <w:rsid w:val="007C3CD8"/>
    <w:rsid w:val="007C4AA0"/>
    <w:rsid w:val="007D191A"/>
    <w:rsid w:val="007E4517"/>
    <w:rsid w:val="007F56DF"/>
    <w:rsid w:val="007F689F"/>
    <w:rsid w:val="007F73EC"/>
    <w:rsid w:val="00802D30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A1CD0"/>
    <w:rsid w:val="008A3348"/>
    <w:rsid w:val="008A54D9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54B6C"/>
    <w:rsid w:val="00960ECC"/>
    <w:rsid w:val="00960FA4"/>
    <w:rsid w:val="0096265E"/>
    <w:rsid w:val="0096763F"/>
    <w:rsid w:val="0097546A"/>
    <w:rsid w:val="00982C77"/>
    <w:rsid w:val="009854A3"/>
    <w:rsid w:val="00987EA2"/>
    <w:rsid w:val="00990788"/>
    <w:rsid w:val="009B072C"/>
    <w:rsid w:val="009D049B"/>
    <w:rsid w:val="009D39C6"/>
    <w:rsid w:val="009F1022"/>
    <w:rsid w:val="00A03CD1"/>
    <w:rsid w:val="00A04720"/>
    <w:rsid w:val="00A07A52"/>
    <w:rsid w:val="00A102C3"/>
    <w:rsid w:val="00A1136C"/>
    <w:rsid w:val="00A37312"/>
    <w:rsid w:val="00A40B28"/>
    <w:rsid w:val="00A6038D"/>
    <w:rsid w:val="00A654D4"/>
    <w:rsid w:val="00A7615C"/>
    <w:rsid w:val="00A80EA9"/>
    <w:rsid w:val="00A814AB"/>
    <w:rsid w:val="00A81E6E"/>
    <w:rsid w:val="00A86A98"/>
    <w:rsid w:val="00A928C9"/>
    <w:rsid w:val="00A93D7C"/>
    <w:rsid w:val="00AA527F"/>
    <w:rsid w:val="00AB33D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57CE"/>
    <w:rsid w:val="00B13B59"/>
    <w:rsid w:val="00B21720"/>
    <w:rsid w:val="00B2672A"/>
    <w:rsid w:val="00B4050B"/>
    <w:rsid w:val="00B54554"/>
    <w:rsid w:val="00B573E7"/>
    <w:rsid w:val="00B66C41"/>
    <w:rsid w:val="00B7492A"/>
    <w:rsid w:val="00B76031"/>
    <w:rsid w:val="00B81CAA"/>
    <w:rsid w:val="00B83BAD"/>
    <w:rsid w:val="00B849E0"/>
    <w:rsid w:val="00B93563"/>
    <w:rsid w:val="00B96E52"/>
    <w:rsid w:val="00BA1497"/>
    <w:rsid w:val="00BA1E77"/>
    <w:rsid w:val="00BA2CE9"/>
    <w:rsid w:val="00BB126E"/>
    <w:rsid w:val="00BB1B1C"/>
    <w:rsid w:val="00BC280D"/>
    <w:rsid w:val="00BC7E63"/>
    <w:rsid w:val="00BD04D2"/>
    <w:rsid w:val="00BD6C2D"/>
    <w:rsid w:val="00BE0D53"/>
    <w:rsid w:val="00C00588"/>
    <w:rsid w:val="00C05738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A5951"/>
    <w:rsid w:val="00CA604D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694F"/>
    <w:rsid w:val="00D23630"/>
    <w:rsid w:val="00D31A10"/>
    <w:rsid w:val="00D4072D"/>
    <w:rsid w:val="00D461DC"/>
    <w:rsid w:val="00D51AA7"/>
    <w:rsid w:val="00D551A4"/>
    <w:rsid w:val="00D70CA0"/>
    <w:rsid w:val="00D72ED1"/>
    <w:rsid w:val="00D810BA"/>
    <w:rsid w:val="00D87971"/>
    <w:rsid w:val="00D93D92"/>
    <w:rsid w:val="00D94173"/>
    <w:rsid w:val="00DA4BDC"/>
    <w:rsid w:val="00DA5D31"/>
    <w:rsid w:val="00DB4CC2"/>
    <w:rsid w:val="00DC0E01"/>
    <w:rsid w:val="00DC7E22"/>
    <w:rsid w:val="00DD4295"/>
    <w:rsid w:val="00DD5FF4"/>
    <w:rsid w:val="00DD6C6F"/>
    <w:rsid w:val="00DE3BAA"/>
    <w:rsid w:val="00DF3509"/>
    <w:rsid w:val="00DF7B67"/>
    <w:rsid w:val="00E1791D"/>
    <w:rsid w:val="00E208F5"/>
    <w:rsid w:val="00E2298A"/>
    <w:rsid w:val="00E25134"/>
    <w:rsid w:val="00E50159"/>
    <w:rsid w:val="00E5291E"/>
    <w:rsid w:val="00E55C7C"/>
    <w:rsid w:val="00E674F6"/>
    <w:rsid w:val="00E702B1"/>
    <w:rsid w:val="00E71DF8"/>
    <w:rsid w:val="00E830E1"/>
    <w:rsid w:val="00E87FF5"/>
    <w:rsid w:val="00E966EF"/>
    <w:rsid w:val="00EA0B6F"/>
    <w:rsid w:val="00EA29FA"/>
    <w:rsid w:val="00EA64B6"/>
    <w:rsid w:val="00EA652C"/>
    <w:rsid w:val="00EB4D64"/>
    <w:rsid w:val="00EC2C98"/>
    <w:rsid w:val="00EE4386"/>
    <w:rsid w:val="00EE78FF"/>
    <w:rsid w:val="00EF0E0C"/>
    <w:rsid w:val="00EF2DC0"/>
    <w:rsid w:val="00EF49C6"/>
    <w:rsid w:val="00F06614"/>
    <w:rsid w:val="00F17CAB"/>
    <w:rsid w:val="00F30984"/>
    <w:rsid w:val="00F32FE4"/>
    <w:rsid w:val="00F35A81"/>
    <w:rsid w:val="00F5261C"/>
    <w:rsid w:val="00F56966"/>
    <w:rsid w:val="00F94FFC"/>
    <w:rsid w:val="00F95956"/>
    <w:rsid w:val="00F9772D"/>
    <w:rsid w:val="00FA265E"/>
    <w:rsid w:val="00FB2271"/>
    <w:rsid w:val="00FC0F8A"/>
    <w:rsid w:val="00FD416C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2F35-6681-4FA7-BFDF-BC6DD891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5</cp:revision>
  <cp:lastPrinted>2018-02-19T03:46:00Z</cp:lastPrinted>
  <dcterms:created xsi:type="dcterms:W3CDTF">2018-02-05T01:38:00Z</dcterms:created>
  <dcterms:modified xsi:type="dcterms:W3CDTF">2018-02-21T07:06:00Z</dcterms:modified>
</cp:coreProperties>
</file>