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8A" w:rsidRDefault="005E0E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РФ 23 апреля 2010 г. N 16981</w:t>
      </w:r>
    </w:p>
    <w:p w:rsidR="005E0E8A" w:rsidRDefault="005E0E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E0E8A" w:rsidRDefault="005E0E8A">
      <w:pPr>
        <w:pStyle w:val="ConsPlusTitle"/>
        <w:widowControl/>
        <w:jc w:val="center"/>
      </w:pPr>
      <w:r>
        <w:t>МИНИСТЕРСТВО ЭКОНОМИЧЕСКОГО РАЗВИТИЯ РОССИЙСКОЙ ФЕДЕРАЦИИ</w:t>
      </w:r>
    </w:p>
    <w:p w:rsidR="005E0E8A" w:rsidRDefault="005E0E8A">
      <w:pPr>
        <w:pStyle w:val="ConsPlusTitle"/>
        <w:widowControl/>
        <w:jc w:val="center"/>
      </w:pPr>
    </w:p>
    <w:p w:rsidR="005E0E8A" w:rsidRDefault="005E0E8A">
      <w:pPr>
        <w:pStyle w:val="ConsPlusTitle"/>
        <w:widowControl/>
        <w:jc w:val="center"/>
      </w:pPr>
      <w:r>
        <w:t>ПРИКАЗ</w:t>
      </w:r>
    </w:p>
    <w:p w:rsidR="005E0E8A" w:rsidRDefault="005E0E8A">
      <w:pPr>
        <w:pStyle w:val="ConsPlusTitle"/>
        <w:widowControl/>
        <w:jc w:val="center"/>
      </w:pPr>
      <w:r>
        <w:t>от 29 марта 2010 г. N 115</w:t>
      </w:r>
    </w:p>
    <w:p w:rsidR="005E0E8A" w:rsidRDefault="005E0E8A">
      <w:pPr>
        <w:pStyle w:val="ConsPlusTitle"/>
        <w:widowControl/>
        <w:jc w:val="center"/>
      </w:pPr>
    </w:p>
    <w:p w:rsidR="005E0E8A" w:rsidRDefault="005E0E8A">
      <w:pPr>
        <w:pStyle w:val="ConsPlusTitle"/>
        <w:widowControl/>
        <w:jc w:val="center"/>
      </w:pPr>
      <w:r>
        <w:t>ОБ ОПРЕДЕЛЕНИИ НОРМАТИВОВ,</w:t>
      </w:r>
    </w:p>
    <w:p w:rsidR="005E0E8A" w:rsidRDefault="005E0E8A">
      <w:pPr>
        <w:pStyle w:val="ConsPlusTitle"/>
        <w:widowControl/>
        <w:jc w:val="center"/>
      </w:pPr>
      <w:r>
        <w:t>ПРИМЕНЯЕМЫХ ДЛЯ РАСЧЕТОВ ЗАТРАТ НА РАЗМЕЩЕНИЕ, ОХРАНУ,</w:t>
      </w:r>
    </w:p>
    <w:p w:rsidR="005E0E8A" w:rsidRDefault="005E0E8A">
      <w:pPr>
        <w:pStyle w:val="ConsPlusTitle"/>
        <w:widowControl/>
        <w:jc w:val="center"/>
      </w:pPr>
      <w:r>
        <w:t>ОБЕСПЕЧЕНИЕ ТРАНСПОРТНЫМИ СРЕДСТВАМИ И СРЕДСТВАМИ СВЯЗИ</w:t>
      </w:r>
    </w:p>
    <w:p w:rsidR="005E0E8A" w:rsidRDefault="005E0E8A">
      <w:pPr>
        <w:pStyle w:val="ConsPlusTitle"/>
        <w:widowControl/>
        <w:jc w:val="center"/>
      </w:pPr>
      <w:r>
        <w:t>ПОМЕЩЕНИЙ ДЛЯ ОБУЧЕНИЯ И РАБОТЫ ЛИЦ, ПРИВЛЕКАЕМЫХ К СБОРУ</w:t>
      </w:r>
    </w:p>
    <w:p w:rsidR="005E0E8A" w:rsidRDefault="005E0E8A">
      <w:pPr>
        <w:pStyle w:val="ConsPlusTitle"/>
        <w:widowControl/>
        <w:jc w:val="center"/>
      </w:pPr>
      <w:r>
        <w:t xml:space="preserve">СВЕДЕНИЙ О </w:t>
      </w:r>
      <w:proofErr w:type="gramStart"/>
      <w:r>
        <w:t>НАСЕЛЕНИИ</w:t>
      </w:r>
      <w:proofErr w:type="gramEnd"/>
      <w:r>
        <w:t>, А ТАКЖЕ ДЛЯ ХРАНЕНИЯ ПЕРЕПИСНЫХ</w:t>
      </w:r>
    </w:p>
    <w:p w:rsidR="005E0E8A" w:rsidRDefault="005E0E8A">
      <w:pPr>
        <w:pStyle w:val="ConsPlusTitle"/>
        <w:widowControl/>
        <w:jc w:val="center"/>
      </w:pPr>
      <w:r>
        <w:t>ЛИСТОВ И ИНЫХ ДОКУМЕНТОВ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пунктом 10 Методики распределения субвенций из федерального бюджета бюджетам субъектов Российской </w:t>
      </w:r>
      <w:proofErr w:type="gramStart"/>
      <w:r>
        <w:rPr>
          <w:rFonts w:cs="Calibri"/>
        </w:rPr>
        <w:t>Федерации</w:t>
      </w:r>
      <w:proofErr w:type="gramEnd"/>
      <w:r>
        <w:rPr>
          <w:rFonts w:cs="Calibri"/>
        </w:rPr>
        <w:t xml:space="preserve">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2010 года, утвержденной Постановлением Правительства Российской Федерации от 31 декабря 2009 г. N 1179 (Собрание законодательства Российской Федерации, 2010, N 2, ст. 226), приказываю: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Определить нормативы, применяемые для расчетов затрат на размещение, охрану, обеспечение транспортными средствами и средствами связи помещений для обучения и работы лиц, привлекаемых к сбору сведений о населении, а также для хранения переписных листов и иных документов, согласно приложению к настоящему Приказу.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Э.С.НАБИУЛЛИНА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Минэкономразвития России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29.03.2010 N 115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НОРМАТИВЫ,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ПРИМЕНЯЕМЫЕ</w:t>
      </w:r>
      <w:proofErr w:type="gramEnd"/>
      <w:r>
        <w:rPr>
          <w:rFonts w:cs="Calibri"/>
        </w:rPr>
        <w:t xml:space="preserve"> ДЛЯ РАСЧЕТА ЗАТРАТ НА РАЗМЕЩЕНИЕ, ОХРАНУ,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ОБЕСПЕЧЕНИЕ ТРАНСПОРТНЫМИ СРЕДСТВАМИ И СРЕДСТВАМИ СВЯЗИ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ПОМЕЩЕНИЙ ДЛЯ ОБУЧЕНИЯ И РАБОТЫ ЛИЦ, ПРИВЛЕКАЕМЫХ К СБОРУ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СВЕДЕНИЙ О </w:t>
      </w:r>
      <w:proofErr w:type="gramStart"/>
      <w:r>
        <w:rPr>
          <w:rFonts w:cs="Calibri"/>
        </w:rPr>
        <w:t>НАСЕЛЕНИИ</w:t>
      </w:r>
      <w:proofErr w:type="gramEnd"/>
      <w:r>
        <w:rPr>
          <w:rFonts w:cs="Calibri"/>
        </w:rPr>
        <w:t>, А ТАКЖЕ ДЛЯ ХРАНЕНИЯ ПЕРЕПИСНЫХ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ЛИСТОВ И ИНЫХ ДОКУМЕНТОВ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┌─────┬────────────────────────────────────────┬──────────────────────────┐</w:t>
      </w:r>
    </w:p>
    <w:p w:rsidR="005E0E8A" w:rsidRDefault="005E0E8A">
      <w:pPr>
        <w:pStyle w:val="ConsPlusNonformat"/>
        <w:widowControl/>
        <w:jc w:val="both"/>
      </w:pPr>
      <w:r>
        <w:t xml:space="preserve">│N </w:t>
      </w:r>
      <w:proofErr w:type="gramStart"/>
      <w:r>
        <w:t>п</w:t>
      </w:r>
      <w:proofErr w:type="gramEnd"/>
      <w:r>
        <w:t>/п│              Наименование              │         Норматив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├─────┼────────────────────────────────────────┴──────────────────────────┤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 xml:space="preserve">│1    │Нормативы для расчета затрат на размещение (аренду) помещений </w:t>
      </w:r>
      <w:proofErr w:type="gramStart"/>
      <w:r>
        <w:t>для</w:t>
      </w:r>
      <w:proofErr w:type="gramEnd"/>
      <w:r>
        <w:t xml:space="preserve">  │</w:t>
      </w:r>
    </w:p>
    <w:p w:rsidR="005E0E8A" w:rsidRDefault="005E0E8A">
      <w:pPr>
        <w:pStyle w:val="ConsPlusNonformat"/>
        <w:widowControl/>
        <w:jc w:val="both"/>
      </w:pPr>
      <w:r>
        <w:t>│     │обучения и работы лиц, привлекаемых к сбору сведений о населении,  │</w:t>
      </w:r>
    </w:p>
    <w:p w:rsidR="005E0E8A" w:rsidRDefault="005E0E8A">
      <w:pPr>
        <w:pStyle w:val="ConsPlusNonformat"/>
        <w:widowControl/>
        <w:jc w:val="both"/>
      </w:pPr>
      <w:r>
        <w:t>│     │а также для хранения переписных листов и иных документов, в том    │</w:t>
      </w:r>
    </w:p>
    <w:p w:rsidR="005E0E8A" w:rsidRDefault="005E0E8A">
      <w:pPr>
        <w:pStyle w:val="ConsPlusNonformat"/>
        <w:widowControl/>
        <w:jc w:val="both"/>
      </w:pPr>
      <w:r>
        <w:t>│     │</w:t>
      </w:r>
      <w:proofErr w:type="gramStart"/>
      <w:r>
        <w:t>числе</w:t>
      </w:r>
      <w:proofErr w:type="gramEnd"/>
      <w:r>
        <w:t>:                                           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│1.1  │Нормативы для расчета затрат на размещение помещений для обучения  │</w:t>
      </w:r>
    </w:p>
    <w:p w:rsidR="005E0E8A" w:rsidRDefault="005E0E8A">
      <w:pPr>
        <w:pStyle w:val="ConsPlusNonformat"/>
        <w:widowControl/>
        <w:jc w:val="both"/>
      </w:pPr>
      <w:r>
        <w:t>│     │и работы лиц, привлекаемых к сбору сведений о населении            │</w:t>
      </w:r>
    </w:p>
    <w:p w:rsidR="005E0E8A" w:rsidRDefault="005E0E8A">
      <w:pPr>
        <w:pStyle w:val="ConsPlusNonformat"/>
        <w:widowControl/>
        <w:jc w:val="both"/>
      </w:pPr>
      <w:r>
        <w:lastRenderedPageBreak/>
        <w:t>│     │(переписные, инструкторские, совмещенные участки)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├─────┼────────────────────────────────────────┬──────────────────────────┤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 xml:space="preserve">│1.1.1│Затраты на содержание помещения </w:t>
      </w:r>
      <w:proofErr w:type="gramStart"/>
      <w:r>
        <w:t>для</w:t>
      </w:r>
      <w:proofErr w:type="gramEnd"/>
      <w:r>
        <w:t xml:space="preserve">     │                          │</w:t>
      </w:r>
    </w:p>
    <w:p w:rsidR="005E0E8A" w:rsidRDefault="005E0E8A">
      <w:pPr>
        <w:pStyle w:val="ConsPlusNonformat"/>
        <w:widowControl/>
        <w:jc w:val="both"/>
      </w:pPr>
      <w:proofErr w:type="gramStart"/>
      <w:r>
        <w:t>│     │бюджетных учреждений (включающие        │                          │</w:t>
      </w:r>
      <w:proofErr w:type="gramEnd"/>
    </w:p>
    <w:p w:rsidR="005E0E8A" w:rsidRDefault="005E0E8A">
      <w:pPr>
        <w:pStyle w:val="ConsPlusNonformat"/>
        <w:widowControl/>
        <w:jc w:val="both"/>
      </w:pPr>
      <w:r>
        <w:t>│     │эксплуатационные расходы) за 1 кв. метр │                          │</w:t>
      </w:r>
    </w:p>
    <w:p w:rsidR="005E0E8A" w:rsidRDefault="005E0E8A">
      <w:pPr>
        <w:pStyle w:val="ConsPlusNonformat"/>
        <w:widowControl/>
        <w:jc w:val="both"/>
      </w:pPr>
      <w:r>
        <w:t>│     │полезной площади:                       │                          │</w:t>
      </w:r>
    </w:p>
    <w:p w:rsidR="005E0E8A" w:rsidRDefault="005E0E8A">
      <w:pPr>
        <w:pStyle w:val="ConsPlusNonformat"/>
        <w:widowControl/>
        <w:jc w:val="both"/>
      </w:pPr>
      <w:r>
        <w:t>│     │- в городе;                             │не более 11 рублей в сутки│</w:t>
      </w:r>
    </w:p>
    <w:p w:rsidR="005E0E8A" w:rsidRDefault="005E0E8A">
      <w:pPr>
        <w:pStyle w:val="ConsPlusNonformat"/>
        <w:widowControl/>
        <w:jc w:val="both"/>
      </w:pPr>
      <w:r>
        <w:t>│     │- по муниципальным районам, в том числе:│                          │</w:t>
      </w:r>
    </w:p>
    <w:p w:rsidR="005E0E8A" w:rsidRDefault="005E0E8A">
      <w:pPr>
        <w:pStyle w:val="ConsPlusNonformat"/>
        <w:widowControl/>
        <w:jc w:val="both"/>
      </w:pPr>
      <w:r>
        <w:t>│     │  в городских поселениях;               │не более 5 рублей в сутки │</w:t>
      </w:r>
    </w:p>
    <w:p w:rsidR="005E0E8A" w:rsidRDefault="005E0E8A">
      <w:pPr>
        <w:pStyle w:val="ConsPlusNonformat"/>
        <w:widowControl/>
        <w:jc w:val="both"/>
      </w:pPr>
      <w:r>
        <w:t>│     │  в сельских поселениях                 │не более 3 рублей 30      │</w:t>
      </w:r>
    </w:p>
    <w:p w:rsidR="005E0E8A" w:rsidRDefault="005E0E8A">
      <w:pPr>
        <w:pStyle w:val="ConsPlusNonformat"/>
        <w:widowControl/>
        <w:jc w:val="both"/>
      </w:pPr>
      <w:r>
        <w:t>│     │                                        │копеек в сутки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│1.1.2│Полезная площадь помещения              │не более 20 кв. метров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│1.1.3│Срок использования помещения            │62 суток/33 суток/62 суток│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├─────┼────────────────────────────────────────┴──────────────────────────┤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│1.2  │Нормативы для расчета затрат на размещение помещений для хранения  │</w:t>
      </w:r>
    </w:p>
    <w:p w:rsidR="005E0E8A" w:rsidRDefault="005E0E8A">
      <w:pPr>
        <w:pStyle w:val="ConsPlusNonformat"/>
        <w:widowControl/>
        <w:jc w:val="both"/>
      </w:pPr>
      <w:r>
        <w:t>│     │переписных листов и иных документов              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├─────┼────────────────────────────────────────┬──────────────────────────┤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│1.2.1│Затраты на содержание помещения для     │0 рублей                  │</w:t>
      </w:r>
    </w:p>
    <w:p w:rsidR="005E0E8A" w:rsidRDefault="005E0E8A">
      <w:pPr>
        <w:pStyle w:val="ConsPlusNonformat"/>
        <w:widowControl/>
        <w:jc w:val="both"/>
      </w:pPr>
      <w:proofErr w:type="gramStart"/>
      <w:r>
        <w:t>│     │бюджетных учреждений (включающие        │                          │</w:t>
      </w:r>
      <w:proofErr w:type="gramEnd"/>
    </w:p>
    <w:p w:rsidR="005E0E8A" w:rsidRDefault="005E0E8A">
      <w:pPr>
        <w:pStyle w:val="ConsPlusNonformat"/>
        <w:widowControl/>
        <w:jc w:val="both"/>
      </w:pPr>
      <w:r>
        <w:t>│     │эксплуатационные расходы) за 1 кв. метр │                          │</w:t>
      </w:r>
    </w:p>
    <w:p w:rsidR="005E0E8A" w:rsidRDefault="005E0E8A">
      <w:pPr>
        <w:pStyle w:val="ConsPlusNonformat"/>
        <w:widowControl/>
        <w:jc w:val="both"/>
      </w:pPr>
      <w:r>
        <w:t>│     │полезной площади                        │        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│1.2.2│Полезная площадь помещения              │0 кв. метров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│1.2.3│Срок использования помещения            │0 суток 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├─────┼────────────────────────────────────────┴──────────────────────────┤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│2    │Нормативы для расчета затрат на охрану помещений 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├─────┼────────────────────────────────────────┬──────────────────────────┤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 xml:space="preserve">│2.1  │Стоимость охраны помещения </w:t>
      </w:r>
      <w:proofErr w:type="gramStart"/>
      <w:r>
        <w:t>при</w:t>
      </w:r>
      <w:proofErr w:type="gramEnd"/>
      <w:r>
        <w:t xml:space="preserve">          │не более 340 рублей в     │</w:t>
      </w:r>
    </w:p>
    <w:p w:rsidR="005E0E8A" w:rsidRDefault="005E0E8A">
      <w:pPr>
        <w:pStyle w:val="ConsPlusNonformat"/>
        <w:widowControl/>
        <w:jc w:val="both"/>
      </w:pPr>
      <w:r>
        <w:t xml:space="preserve">│     │круглосуточном </w:t>
      </w:r>
      <w:proofErr w:type="gramStart"/>
      <w:r>
        <w:t>режиме</w:t>
      </w:r>
      <w:proofErr w:type="gramEnd"/>
      <w:r>
        <w:t xml:space="preserve"> работы            │сутки   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│2.2  │Период охраны помещений                 │до 39 суток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├─────┼────────────────────────────────────────┴──────────────────────────┤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 xml:space="preserve">│3    │Нормативы для расчета затрат на обеспечение </w:t>
      </w:r>
      <w:proofErr w:type="gramStart"/>
      <w:r>
        <w:t>транспортными</w:t>
      </w:r>
      <w:proofErr w:type="gramEnd"/>
      <w:r>
        <w:t xml:space="preserve">          │</w:t>
      </w:r>
    </w:p>
    <w:p w:rsidR="005E0E8A" w:rsidRDefault="005E0E8A">
      <w:pPr>
        <w:pStyle w:val="ConsPlusNonformat"/>
        <w:widowControl/>
        <w:jc w:val="both"/>
      </w:pPr>
      <w:r>
        <w:t>│     │средствами                                       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├─────┼────────────────────────────────────────┬──────────────────────────┤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 xml:space="preserve">│3.1  │Размер арендной платы за использование  │не более 1100 рублей </w:t>
      </w:r>
      <w:proofErr w:type="gramStart"/>
      <w:r>
        <w:t>в</w:t>
      </w:r>
      <w:proofErr w:type="gramEnd"/>
      <w:r>
        <w:t xml:space="preserve">    │</w:t>
      </w:r>
    </w:p>
    <w:p w:rsidR="005E0E8A" w:rsidRDefault="005E0E8A">
      <w:pPr>
        <w:pStyle w:val="ConsPlusNonformat"/>
        <w:widowControl/>
        <w:jc w:val="both"/>
      </w:pPr>
      <w:r>
        <w:t>│     │транспортных средств                    │сутки на один переписной  │</w:t>
      </w:r>
    </w:p>
    <w:p w:rsidR="005E0E8A" w:rsidRDefault="005E0E8A">
      <w:pPr>
        <w:pStyle w:val="ConsPlusNonformat"/>
        <w:widowControl/>
        <w:jc w:val="both"/>
      </w:pPr>
      <w:r>
        <w:t>│     │                                        │участок 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│3.2  │Срок аренды транспортных средств        │не более 40 суток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├─────┼────────────────────────────────────────┴──────────────────────────┤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│4    │    Нормативы для расчета затрат на обеспечение средствами связи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├─────┼────────────────────────────────────────┬──────────────────────────┤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>│4.1  │Количество телефонных номеров на одно   │1 единица                 │</w:t>
      </w:r>
    </w:p>
    <w:p w:rsidR="005E0E8A" w:rsidRDefault="005E0E8A">
      <w:pPr>
        <w:pStyle w:val="ConsPlusNonformat"/>
        <w:widowControl/>
        <w:jc w:val="both"/>
      </w:pPr>
      <w:r>
        <w:t>│     │помещение (включая междугороднюю связь) │         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 xml:space="preserve">│4.2  │Срок пользования средствами связи </w:t>
      </w:r>
      <w:proofErr w:type="gramStart"/>
      <w:r>
        <w:t>для</w:t>
      </w:r>
      <w:proofErr w:type="gramEnd"/>
      <w:r>
        <w:t xml:space="preserve">   │определяется сроком       │</w:t>
      </w:r>
    </w:p>
    <w:p w:rsidR="005E0E8A" w:rsidRDefault="005E0E8A">
      <w:pPr>
        <w:pStyle w:val="ConsPlusNonformat"/>
        <w:widowControl/>
        <w:jc w:val="both"/>
      </w:pPr>
      <w:proofErr w:type="gramStart"/>
      <w:r>
        <w:t>│     │одного помещения (включая междугороднюю │использования             │</w:t>
      </w:r>
      <w:proofErr w:type="gramEnd"/>
    </w:p>
    <w:p w:rsidR="005E0E8A" w:rsidRDefault="005E0E8A">
      <w:pPr>
        <w:pStyle w:val="ConsPlusNonformat"/>
        <w:widowControl/>
        <w:jc w:val="both"/>
      </w:pPr>
      <w:r>
        <w:t>│     │связь)                                  │соответствующего помещения│</w:t>
      </w:r>
    </w:p>
    <w:p w:rsidR="005E0E8A" w:rsidRDefault="005E0E8A">
      <w:pPr>
        <w:pStyle w:val="ConsPlusNonformat"/>
        <w:widowControl/>
        <w:jc w:val="both"/>
      </w:pPr>
      <w:r>
        <w:t>│     │                                        │(участка)                 │</w:t>
      </w:r>
    </w:p>
    <w:p w:rsidR="005E0E8A" w:rsidRDefault="005E0E8A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5E0E8A" w:rsidRDefault="005E0E8A">
      <w:pPr>
        <w:pStyle w:val="ConsPlusNonformat"/>
        <w:widowControl/>
        <w:jc w:val="both"/>
      </w:pPr>
      <w:r>
        <w:t xml:space="preserve">│4.3  │Лимит предоставления услуг </w:t>
      </w:r>
      <w:proofErr w:type="gramStart"/>
      <w:r>
        <w:t>междугородней</w:t>
      </w:r>
      <w:proofErr w:type="gramEnd"/>
      <w:r>
        <w:t>│не более 10 минут в сутки │</w:t>
      </w:r>
    </w:p>
    <w:p w:rsidR="005E0E8A" w:rsidRDefault="005E0E8A">
      <w:pPr>
        <w:pStyle w:val="ConsPlusNonformat"/>
        <w:widowControl/>
        <w:jc w:val="both"/>
      </w:pPr>
      <w:r>
        <w:t>│     │связи на одно помещение                 │                          │</w:t>
      </w:r>
    </w:p>
    <w:p w:rsidR="005E0E8A" w:rsidRDefault="005E0E8A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└─────┴────────────────────────────────────────┴──────────────────────────┘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 1. Для целей настоящего Приказа используются следующие помещения для обучения и работы лиц, привлекаемых к сбору сведений о населении, а также для хранения переписных листов и иных документов: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помещения для размещения переписных участков, предназначенные для работы заведующего переписным участком и хранения переписных документов;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помещения для размещения инструкторских участков, предназначенные для работы инструкторского участка, лиц, привлекаемых к сбору сведений о населении, и хранения переписных документов;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помещения совмещенных участков, предназначенные для работы переписных и (или) инструкторских участков, размещаемых в одном помещении.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Норматив для расчета затрат на охрану помещений используется в случае отсутствия охраны в зданиях, в которых предоставляются помещения.</w:t>
      </w: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0E8A" w:rsidRDefault="005E0E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249D" w:rsidRDefault="00E9249D"/>
    <w:sectPr w:rsidR="00E9249D" w:rsidSect="005E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E0E8A"/>
    <w:rsid w:val="001D1C80"/>
    <w:rsid w:val="004A6580"/>
    <w:rsid w:val="005A6B66"/>
    <w:rsid w:val="005E0E8A"/>
    <w:rsid w:val="00E9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E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0E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msoboleva</cp:lastModifiedBy>
  <cp:revision>2</cp:revision>
  <dcterms:created xsi:type="dcterms:W3CDTF">2013-09-06T06:02:00Z</dcterms:created>
  <dcterms:modified xsi:type="dcterms:W3CDTF">2013-09-06T06:02:00Z</dcterms:modified>
</cp:coreProperties>
</file>