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921" w14:textId="1F8409EA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722EB023" w14:textId="70DEB9FB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9A4CB3">
        <w:rPr>
          <w:rFonts w:ascii="Times New Roman" w:hAnsi="Times New Roman" w:cs="Times New Roman"/>
          <w:color w:val="231F20"/>
          <w:spacing w:val="33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9C57DD5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04282628" w14:textId="5B800826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134C6E54" w14:textId="2B91B9F6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="00896CFE">
        <w:rPr>
          <w:rFonts w:ascii="Times New Roman" w:hAnsi="Times New Roman" w:cs="Times New Roman"/>
          <w:color w:val="231F20"/>
          <w:spacing w:val="-26"/>
          <w:sz w:val="26"/>
          <w:szCs w:val="26"/>
        </w:rPr>
        <w:t>посе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лениям</w:t>
      </w:r>
      <w:r w:rsidR="00E63132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896CFE">
        <w:rPr>
          <w:rFonts w:ascii="Times New Roman" w:hAnsi="Times New Roman" w:cs="Times New Roman"/>
          <w:color w:val="231F20"/>
          <w:sz w:val="26"/>
          <w:szCs w:val="26"/>
        </w:rPr>
        <w:t>Республики Хакасия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9A4CB3">
        <w:rPr>
          <w:rFonts w:ascii="Times New Roman" w:hAnsi="Times New Roman" w:cs="Times New Roman"/>
          <w:color w:val="231F20"/>
          <w:spacing w:val="-2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2EC06B8E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59FAEA3F" w14:textId="20A1859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09F95BDD" w14:textId="1097E76A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="009A4CB3">
        <w:rPr>
          <w:rFonts w:ascii="Times New Roman" w:hAnsi="Times New Roman" w:cs="Times New Roman"/>
          <w:color w:val="231F20"/>
          <w:spacing w:val="32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</w:p>
    <w:p w14:paraId="3E45F31E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8CAAD4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31E4B916" w14:textId="6EB2BEFF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</w:p>
    <w:p w14:paraId="1E9D42AC" w14:textId="0A3DF02E"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02491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46B9CA92" w14:textId="2E958734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896CFE">
        <w:rPr>
          <w:rFonts w:ascii="Times New Roman" w:hAnsi="Times New Roman" w:cs="Times New Roman"/>
          <w:color w:val="221E1F"/>
          <w:sz w:val="26"/>
          <w:szCs w:val="26"/>
        </w:rPr>
        <w:t>Республики Хакасия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9A4CB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сочетании с демографическими характеристиками.</w:t>
      </w:r>
    </w:p>
    <w:p w14:paraId="51D0785D" w14:textId="77777777" w:rsidR="002834CC" w:rsidRPr="002834CC" w:rsidRDefault="002834CC" w:rsidP="002834CC">
      <w:pPr>
        <w:jc w:val="both"/>
      </w:pPr>
    </w:p>
    <w:p w14:paraId="609D221F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14:paraId="0732EC5C" w14:textId="3970AA7C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подгрупп, их размещении </w:t>
      </w:r>
      <w:r w:rsidR="009A4CB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на территории </w:t>
      </w:r>
      <w:r w:rsidR="00896CFE">
        <w:rPr>
          <w:rFonts w:ascii="Times New Roman" w:hAnsi="Times New Roman" w:cs="Times New Roman"/>
          <w:color w:val="221E1F"/>
          <w:sz w:val="26"/>
          <w:szCs w:val="26"/>
        </w:rPr>
        <w:t xml:space="preserve">Республики Хакасия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экономическими характеристиками. В томе также представлены социально-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экономические и демографические характеристики коренных малочисленных народов</w:t>
      </w:r>
      <w:r w:rsidR="00896CFE">
        <w:rPr>
          <w:rFonts w:ascii="Times New Roman" w:hAnsi="Times New Roman" w:cs="Times New Roman"/>
          <w:color w:val="221E1F"/>
          <w:sz w:val="26"/>
          <w:szCs w:val="26"/>
        </w:rPr>
        <w:t xml:space="preserve"> Республики Хакасия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1D85AB92" w14:textId="77777777" w:rsidR="002834CC" w:rsidRPr="002834CC" w:rsidRDefault="002834CC" w:rsidP="002834CC">
      <w:pPr>
        <w:jc w:val="both"/>
      </w:pPr>
    </w:p>
    <w:p w14:paraId="47A24AE1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381F8230" w14:textId="1FBC54DB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896CFE">
        <w:rPr>
          <w:rFonts w:ascii="Times New Roman" w:hAnsi="Times New Roman" w:cs="Times New Roman"/>
          <w:color w:val="221E1F"/>
          <w:sz w:val="26"/>
          <w:szCs w:val="26"/>
        </w:rPr>
        <w:t>Республики Хакасия</w:t>
      </w:r>
      <w:r w:rsidR="00976E7C"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продолжительности проживания населения в месте постоянного жительства, прежнему месту жительства населения, по проживанию населения год и более </w:t>
      </w:r>
      <w:r w:rsidR="002850B5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за пределами Российской Федерации. В этом томе приведена также информация </w:t>
      </w:r>
      <w:r w:rsidR="002850B5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о наличии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виде регистрации населения в помещении, в котором они проживают. </w:t>
      </w:r>
    </w:p>
    <w:p w14:paraId="0EF0F18E" w14:textId="77777777" w:rsidR="002834CC" w:rsidRPr="002834CC" w:rsidRDefault="002834CC" w:rsidP="002834CC">
      <w:pPr>
        <w:jc w:val="both"/>
      </w:pPr>
    </w:p>
    <w:p w14:paraId="2BD24D3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3DE938C2" w14:textId="6108C3F8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 w:rsidR="00896CFE">
        <w:rPr>
          <w:rFonts w:ascii="Times New Roman" w:hAnsi="Times New Roman" w:cs="Times New Roman"/>
          <w:color w:val="221E1F"/>
          <w:sz w:val="26"/>
          <w:szCs w:val="26"/>
        </w:rPr>
        <w:t>Республики Хакасия</w:t>
      </w:r>
      <w:r w:rsidR="00976E7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источникам средств к существованию в сочетании с демографическими характеристиками. </w:t>
      </w:r>
    </w:p>
    <w:p w14:paraId="6D1CE6FC" w14:textId="77777777" w:rsidR="002834CC" w:rsidRPr="002834CC" w:rsidRDefault="002834CC" w:rsidP="002834CC">
      <w:pPr>
        <w:jc w:val="both"/>
      </w:pPr>
    </w:p>
    <w:p w14:paraId="3733350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0533C8A4" w14:textId="324933A9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домохозяйствах. </w:t>
      </w:r>
      <w:r w:rsidR="009A4CB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домохозяйствах, состоящих из двух и более человек, выделяются семейные ячейки с информацией о числе и возрасте детей в них. </w:t>
      </w:r>
    </w:p>
    <w:p w14:paraId="713742DF" w14:textId="700D46F1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08B957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65F0DDE6" w14:textId="2F6DD792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 w:rsidR="00896CFE">
        <w:rPr>
          <w:rFonts w:ascii="Times New Roman" w:hAnsi="Times New Roman" w:cs="Times New Roman"/>
          <w:color w:val="221E1F"/>
          <w:sz w:val="26"/>
          <w:szCs w:val="26"/>
        </w:rPr>
        <w:t>Республике Хакасия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6B79CC73" w14:textId="77777777"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647DB631" w14:textId="08D633C8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1A83ED23" w14:textId="00F4350E" w:rsidR="002834CC" w:rsidRDefault="00C819AF" w:rsidP="003C753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</w:t>
      </w:r>
      <w:r w:rsidR="002850B5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и причины неучастия в составе рабочей силы. Занятое население распределено </w:t>
      </w:r>
      <w:r w:rsidR="002850B5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по демографическим показателям, статусу в занятости, территории нахождения работы и периодичности выезда на работу. </w:t>
      </w:r>
    </w:p>
    <w:p w14:paraId="5C740128" w14:textId="77777777" w:rsidR="003C753C" w:rsidRPr="003C753C" w:rsidRDefault="003C753C" w:rsidP="003C753C"/>
    <w:p w14:paraId="71D5CC9C" w14:textId="70B2E83A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2729D06B" w14:textId="3D4FA15A" w:rsid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</w:t>
      </w:r>
      <w:r w:rsidR="009A4CB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</w:t>
      </w:r>
    </w:p>
    <w:p w14:paraId="0CA20146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6361C21" w14:textId="52356572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Все одиннадцать томов размещаются в свободном интернет-доступе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r w:rsidR="003C753C">
        <w:rPr>
          <w:rFonts w:ascii="Times New Roman" w:hAnsi="Times New Roman" w:cs="Times New Roman"/>
          <w:color w:val="221E1F"/>
          <w:sz w:val="26"/>
          <w:szCs w:val="26"/>
        </w:rPr>
        <w:t>Красноярскстата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C753C" w:rsidRPr="003C753C">
        <w:rPr>
          <w:rFonts w:ascii="Times New Roman" w:hAnsi="Times New Roman" w:cs="Times New Roman"/>
          <w:color w:val="221E1F"/>
          <w:sz w:val="26"/>
          <w:szCs w:val="26"/>
        </w:rPr>
        <w:t>https://krasstat.gks.ru/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1C730356" w14:textId="0353CDCB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10A862A" w14:textId="4BC9D38C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C58DFC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E1E6AC" w14:textId="6DE4B424"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2834CC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79DFC0BC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17F1EFA6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14:paraId="4EB7374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ADE849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51FD9" w14:textId="378376D1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938DE5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рабочий поселок; </w:t>
            </w:r>
          </w:p>
        </w:tc>
      </w:tr>
      <w:tr w:rsidR="00C819AF" w:rsidRPr="002834CC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205A37DC" w14:textId="1CF2D72C"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9A4CB3">
      <w:headerReference w:type="default" r:id="rId6"/>
      <w:headerReference w:type="first" r:id="rId7"/>
      <w:pgSz w:w="11630" w:h="16450"/>
      <w:pgMar w:top="1134" w:right="85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260B" w14:textId="77777777" w:rsidR="00526DEE" w:rsidRDefault="00526DEE" w:rsidP="00D77BF0">
      <w:pPr>
        <w:spacing w:after="0" w:line="240" w:lineRule="auto"/>
      </w:pPr>
      <w:r>
        <w:separator/>
      </w:r>
    </w:p>
  </w:endnote>
  <w:endnote w:type="continuationSeparator" w:id="0">
    <w:p w14:paraId="1B911764" w14:textId="77777777" w:rsidR="00526DEE" w:rsidRDefault="00526DEE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CE5F" w14:textId="77777777" w:rsidR="00526DEE" w:rsidRDefault="00526DEE" w:rsidP="00D77BF0">
      <w:pPr>
        <w:spacing w:after="0" w:line="240" w:lineRule="auto"/>
      </w:pPr>
      <w:r>
        <w:separator/>
      </w:r>
    </w:p>
  </w:footnote>
  <w:footnote w:type="continuationSeparator" w:id="0">
    <w:p w14:paraId="5608B54D" w14:textId="77777777" w:rsidR="00526DEE" w:rsidRDefault="00526DEE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EndPr/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163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6EE"/>
    <w:rsid w:val="0002126E"/>
    <w:rsid w:val="00060B5C"/>
    <w:rsid w:val="000D5101"/>
    <w:rsid w:val="00171F44"/>
    <w:rsid w:val="001909AD"/>
    <w:rsid w:val="001D4B36"/>
    <w:rsid w:val="00200918"/>
    <w:rsid w:val="00256047"/>
    <w:rsid w:val="002834CC"/>
    <w:rsid w:val="002850B5"/>
    <w:rsid w:val="002A08D0"/>
    <w:rsid w:val="00356709"/>
    <w:rsid w:val="003C753C"/>
    <w:rsid w:val="003E572D"/>
    <w:rsid w:val="0046108B"/>
    <w:rsid w:val="00467365"/>
    <w:rsid w:val="00526DEE"/>
    <w:rsid w:val="00554D7A"/>
    <w:rsid w:val="006A06E2"/>
    <w:rsid w:val="006E32C3"/>
    <w:rsid w:val="006E726E"/>
    <w:rsid w:val="007069C8"/>
    <w:rsid w:val="007950C1"/>
    <w:rsid w:val="00896CFE"/>
    <w:rsid w:val="008D2163"/>
    <w:rsid w:val="008F1051"/>
    <w:rsid w:val="00976E7C"/>
    <w:rsid w:val="009A4CB3"/>
    <w:rsid w:val="009C3AD2"/>
    <w:rsid w:val="00A562A8"/>
    <w:rsid w:val="00A97E37"/>
    <w:rsid w:val="00B65225"/>
    <w:rsid w:val="00B659DF"/>
    <w:rsid w:val="00BC55F8"/>
    <w:rsid w:val="00C819AF"/>
    <w:rsid w:val="00D471C4"/>
    <w:rsid w:val="00D726BA"/>
    <w:rsid w:val="00D77BF0"/>
    <w:rsid w:val="00DC12AA"/>
    <w:rsid w:val="00E63132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  <w15:docId w15:val="{4EAD092E-39DD-4CB3-9AE1-0BBA4D63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Соболева Марина Анатольевна</cp:lastModifiedBy>
  <cp:revision>11</cp:revision>
  <cp:lastPrinted>2023-01-11T07:04:00Z</cp:lastPrinted>
  <dcterms:created xsi:type="dcterms:W3CDTF">2023-01-11T04:02:00Z</dcterms:created>
  <dcterms:modified xsi:type="dcterms:W3CDTF">2023-01-31T08:53:00Z</dcterms:modified>
</cp:coreProperties>
</file>