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Об изменении средних потребительских цен на медикаменты </w:t>
      </w: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в Красноярском крае в </w:t>
      </w:r>
      <w:r w:rsidR="00065B09">
        <w:rPr>
          <w:rFonts w:ascii="Arial" w:hAnsi="Arial" w:cs="Arial"/>
          <w:b/>
          <w:sz w:val="26"/>
          <w:szCs w:val="26"/>
        </w:rPr>
        <w:t>201</w:t>
      </w:r>
      <w:r w:rsidR="00F15EE4">
        <w:rPr>
          <w:rFonts w:ascii="Arial" w:hAnsi="Arial" w:cs="Arial"/>
          <w:b/>
          <w:sz w:val="26"/>
          <w:szCs w:val="26"/>
        </w:rPr>
        <w:t>8</w:t>
      </w:r>
      <w:r w:rsidRPr="00F72D10">
        <w:rPr>
          <w:rFonts w:ascii="Arial" w:hAnsi="Arial" w:cs="Arial"/>
          <w:b/>
          <w:sz w:val="26"/>
          <w:szCs w:val="26"/>
        </w:rPr>
        <w:t xml:space="preserve"> году</w:t>
      </w:r>
    </w:p>
    <w:p w:rsidR="00614ED4" w:rsidRDefault="00AE65AF" w:rsidP="00AC2040">
      <w:pPr>
        <w:keepNext/>
        <w:widowControl w:val="0"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5000" w:type="pct"/>
        <w:tblLook w:val="04A0"/>
      </w:tblPr>
      <w:tblGrid>
        <w:gridCol w:w="3788"/>
        <w:gridCol w:w="4254"/>
        <w:gridCol w:w="2097"/>
      </w:tblGrid>
      <w:tr w:rsidR="00BF33B9" w:rsidTr="0054009C">
        <w:tc>
          <w:tcPr>
            <w:tcW w:w="1602" w:type="pct"/>
          </w:tcPr>
          <w:p w:rsidR="00BF33B9" w:rsidRPr="00825D0D" w:rsidRDefault="00AF775E" w:rsidP="0054009C">
            <w:pPr>
              <w:keepNext/>
              <w:widowControl w:val="0"/>
              <w:spacing w:line="360" w:lineRule="exact"/>
              <w:ind w:right="2312"/>
              <w:rPr>
                <w:sz w:val="28"/>
                <w:szCs w:val="28"/>
              </w:rPr>
            </w:pPr>
            <w:r w:rsidRPr="00825D0D">
              <w:rPr>
                <w:sz w:val="28"/>
                <w:szCs w:val="28"/>
              </w:rPr>
              <w:t>23.01.2019</w:t>
            </w:r>
          </w:p>
        </w:tc>
        <w:tc>
          <w:tcPr>
            <w:tcW w:w="2231" w:type="pct"/>
          </w:tcPr>
          <w:p w:rsidR="00BF33B9" w:rsidRDefault="00BF33B9" w:rsidP="00AF775E">
            <w:pPr>
              <w:keepNext/>
              <w:widowControl w:val="0"/>
              <w:spacing w:line="360" w:lineRule="exact"/>
              <w:ind w:left="2168" w:right="-1651"/>
              <w:jc w:val="center"/>
            </w:pPr>
          </w:p>
        </w:tc>
        <w:tc>
          <w:tcPr>
            <w:tcW w:w="1168" w:type="pct"/>
          </w:tcPr>
          <w:p w:rsidR="00BF33B9" w:rsidRDefault="0054009C" w:rsidP="00323676">
            <w:pPr>
              <w:keepNext/>
              <w:widowControl w:val="0"/>
              <w:spacing w:line="360" w:lineRule="exact"/>
              <w:jc w:val="right"/>
            </w:pPr>
            <w:r w:rsidRPr="00323676">
              <w:rPr>
                <w:sz w:val="28"/>
                <w:szCs w:val="28"/>
              </w:rPr>
              <w:t>г. Красноярск</w:t>
            </w:r>
          </w:p>
        </w:tc>
      </w:tr>
    </w:tbl>
    <w:p w:rsidR="00B9540B" w:rsidRDefault="00B9540B" w:rsidP="00AC2040">
      <w:pPr>
        <w:keepNext/>
        <w:widowControl w:val="0"/>
        <w:jc w:val="center"/>
        <w:rPr>
          <w:sz w:val="28"/>
          <w:szCs w:val="28"/>
        </w:rPr>
      </w:pPr>
    </w:p>
    <w:p w:rsidR="00FF4E35" w:rsidRDefault="00FF4E35" w:rsidP="00A4453C">
      <w:pPr>
        <w:widowControl w:val="0"/>
        <w:spacing w:line="312" w:lineRule="auto"/>
        <w:ind w:firstLine="709"/>
        <w:jc w:val="both"/>
      </w:pPr>
    </w:p>
    <w:p w:rsidR="007F3087" w:rsidRDefault="00371859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 w:rsidR="00065B09">
        <w:rPr>
          <w:sz w:val="28"/>
          <w:szCs w:val="28"/>
        </w:rPr>
        <w:t>201</w:t>
      </w:r>
      <w:r w:rsidR="00F15EE4">
        <w:rPr>
          <w:sz w:val="28"/>
          <w:szCs w:val="28"/>
        </w:rPr>
        <w:t>8</w:t>
      </w:r>
      <w:r w:rsidRPr="00A85CF2">
        <w:rPr>
          <w:sz w:val="28"/>
          <w:szCs w:val="28"/>
        </w:rPr>
        <w:t xml:space="preserve"> году (декабрь </w:t>
      </w:r>
      <w:r w:rsidR="00065B09">
        <w:rPr>
          <w:sz w:val="28"/>
          <w:szCs w:val="28"/>
        </w:rPr>
        <w:t>201</w:t>
      </w:r>
      <w:r w:rsidR="00F15EE4">
        <w:rPr>
          <w:sz w:val="28"/>
          <w:szCs w:val="28"/>
        </w:rPr>
        <w:t>8</w:t>
      </w:r>
      <w:r w:rsidRPr="00A85CF2">
        <w:rPr>
          <w:sz w:val="28"/>
          <w:szCs w:val="28"/>
        </w:rPr>
        <w:t xml:space="preserve"> года по отношению к декабрю </w:t>
      </w:r>
      <w:r w:rsidR="00065B09">
        <w:rPr>
          <w:sz w:val="28"/>
          <w:szCs w:val="28"/>
        </w:rPr>
        <w:t>201</w:t>
      </w:r>
      <w:r w:rsidR="00F15EE4">
        <w:rPr>
          <w:sz w:val="28"/>
          <w:szCs w:val="28"/>
        </w:rPr>
        <w:t>7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 w:rsidR="00E56057"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Красноярском</w:t>
      </w:r>
      <w:r w:rsidR="00E56057">
        <w:rPr>
          <w:sz w:val="28"/>
          <w:szCs w:val="28"/>
        </w:rPr>
        <w:t>у</w:t>
      </w:r>
      <w:r w:rsidRPr="00A85CF2">
        <w:rPr>
          <w:sz w:val="28"/>
          <w:szCs w:val="28"/>
        </w:rPr>
        <w:t xml:space="preserve"> кра</w:t>
      </w:r>
      <w:r w:rsidR="00E56057">
        <w:rPr>
          <w:sz w:val="28"/>
          <w:szCs w:val="28"/>
        </w:rPr>
        <w:t>ю</w:t>
      </w:r>
      <w:r w:rsidRPr="00A85CF2">
        <w:rPr>
          <w:sz w:val="28"/>
          <w:szCs w:val="28"/>
        </w:rPr>
        <w:t xml:space="preserve"> </w:t>
      </w:r>
      <w:r w:rsidR="00FB3F62">
        <w:rPr>
          <w:sz w:val="28"/>
          <w:szCs w:val="28"/>
        </w:rPr>
        <w:t>повысились</w:t>
      </w:r>
      <w:r w:rsidR="00711F51"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="00711F51" w:rsidRPr="00A85CF2">
        <w:rPr>
          <w:sz w:val="28"/>
          <w:szCs w:val="28"/>
        </w:rPr>
        <w:t xml:space="preserve">на </w:t>
      </w:r>
      <w:r w:rsidR="00FB3F62">
        <w:rPr>
          <w:sz w:val="28"/>
          <w:szCs w:val="28"/>
        </w:rPr>
        <w:t>4,5</w:t>
      </w:r>
      <w:r w:rsidR="00711F51" w:rsidRPr="00A85CF2">
        <w:rPr>
          <w:sz w:val="28"/>
          <w:szCs w:val="28"/>
        </w:rPr>
        <w:t xml:space="preserve"> процент</w:t>
      </w:r>
      <w:r w:rsidR="00711F51">
        <w:rPr>
          <w:sz w:val="28"/>
          <w:szCs w:val="28"/>
        </w:rPr>
        <w:t>а</w:t>
      </w:r>
      <w:r w:rsidR="00E56057">
        <w:rPr>
          <w:sz w:val="28"/>
          <w:szCs w:val="28"/>
        </w:rPr>
        <w:t xml:space="preserve">, </w:t>
      </w:r>
      <w:r w:rsidR="00711F51" w:rsidRPr="00711F51">
        <w:rPr>
          <w:sz w:val="28"/>
          <w:szCs w:val="28"/>
        </w:rPr>
        <w:t xml:space="preserve">за аналогичный период предыдущего года </w:t>
      </w:r>
      <w:r w:rsidR="00D7630D">
        <w:rPr>
          <w:sz w:val="28"/>
          <w:szCs w:val="28"/>
        </w:rPr>
        <w:t xml:space="preserve">– </w:t>
      </w:r>
      <w:r w:rsidR="00FB3F62">
        <w:rPr>
          <w:sz w:val="28"/>
          <w:szCs w:val="28"/>
        </w:rPr>
        <w:t>снизились</w:t>
      </w:r>
      <w:r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Pr="00A85CF2">
        <w:rPr>
          <w:sz w:val="28"/>
          <w:szCs w:val="28"/>
        </w:rPr>
        <w:t xml:space="preserve">на </w:t>
      </w:r>
      <w:r w:rsidR="00D3479D">
        <w:rPr>
          <w:sz w:val="28"/>
          <w:szCs w:val="28"/>
        </w:rPr>
        <w:t>1,9</w:t>
      </w:r>
      <w:r w:rsidRPr="00A85CF2">
        <w:rPr>
          <w:sz w:val="28"/>
          <w:szCs w:val="28"/>
        </w:rPr>
        <w:t xml:space="preserve"> процент</w:t>
      </w:r>
      <w:r w:rsidR="00065B09">
        <w:rPr>
          <w:sz w:val="28"/>
          <w:szCs w:val="28"/>
        </w:rPr>
        <w:t>а</w:t>
      </w:r>
      <w:r w:rsidR="002278DF">
        <w:rPr>
          <w:sz w:val="28"/>
          <w:szCs w:val="28"/>
        </w:rPr>
        <w:t>.</w:t>
      </w:r>
    </w:p>
    <w:p w:rsidR="00546677" w:rsidRP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 w:rsidR="0099149C"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 w:rsidR="0099149C">
        <w:rPr>
          <w:sz w:val="28"/>
          <w:szCs w:val="28"/>
        </w:rPr>
        <w:br/>
      </w:r>
      <w:r w:rsidRPr="00546677">
        <w:rPr>
          <w:sz w:val="28"/>
          <w:szCs w:val="28"/>
        </w:rPr>
        <w:t>2018 года по отношению к декабрю 2017 года сложилось следующим образом:</w:t>
      </w:r>
    </w:p>
    <w:p w:rsidR="00546677" w:rsidRPr="00546677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цены на 7 наименований товаров;</w:t>
      </w:r>
    </w:p>
    <w:p w:rsidR="00546677" w:rsidRPr="00BC6F42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="0060705F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87E0E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14 наименованиям товаров;</w:t>
      </w:r>
    </w:p>
    <w:p w:rsidR="00546677" w:rsidRPr="00BC6F42" w:rsidRDefault="00BC6F42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22 наименованиям товаров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превышало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5F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A92987" w:rsidRDefault="00546677" w:rsidP="00A4453C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 w:rsidR="00A92987">
        <w:rPr>
          <w:rFonts w:ascii="Arial" w:hAnsi="Arial" w:cs="Arial"/>
          <w:b/>
        </w:rPr>
        <w:t xml:space="preserve">в декабре 2018 года </w:t>
      </w:r>
    </w:p>
    <w:p w:rsidR="00287E0E" w:rsidRDefault="00287E0E" w:rsidP="00A4453C">
      <w:pPr>
        <w:widowControl w:val="0"/>
        <w:spacing w:line="312" w:lineRule="auto"/>
        <w:jc w:val="center"/>
        <w:rPr>
          <w:rFonts w:ascii="Arial" w:hAnsi="Arial" w:cs="Arial"/>
        </w:rPr>
      </w:pPr>
    </w:p>
    <w:tbl>
      <w:tblPr>
        <w:tblStyle w:val="ac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3260"/>
        <w:gridCol w:w="3424"/>
      </w:tblGrid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Темп роста (снижения) цен, </w:t>
            </w:r>
            <w:r w:rsidR="00287E0E">
              <w:br/>
              <w:t xml:space="preserve">процентов </w:t>
            </w:r>
            <w:r w:rsidR="00287E0E" w:rsidRPr="00287E0E">
              <w:t>к декабрю 2017 года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 w:rsidR="00313043"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Доля в общем числе наблюдаемых </w:t>
            </w:r>
            <w:r w:rsidR="00313043">
              <w:t>медикаментов</w:t>
            </w:r>
            <w:r w:rsidRPr="00313043">
              <w:t>, процентов</w:t>
            </w:r>
          </w:p>
        </w:tc>
      </w:tr>
      <w:tr w:rsidR="00546677" w:rsidRPr="00313043" w:rsidTr="00287E0E">
        <w:trPr>
          <w:trHeight w:val="8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</w:pPr>
            <w:r w:rsidRPr="00313043">
              <w:t>до 100,0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16,3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</w:pPr>
            <w:r w:rsidRPr="00313043">
              <w:t>100,0 -104,5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14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32,6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</w:pPr>
            <w:r w:rsidRPr="00313043">
              <w:t>104,6 -110,0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17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39,5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</w:pPr>
            <w:r w:rsidRPr="00313043">
              <w:t>свыше 110,0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5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11,6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5461DB" w:rsidRDefault="005461DB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287E0E" w:rsidRDefault="00287E0E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5741CC" w:rsidRDefault="005741CC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наблюдаемых видов медикаментов наибольшее увеличение цен отмечалось на «Йод» – на 15,4 процента, «Флуоцинолона ацетонид» – на 14,1, «Настойку пустырника» – на 13,3, «Корвалол» – на 13, «Линекс» – на 10,5, «Троксерутин» – на 9,1, «Валокордин» – на 8,2, </w:t>
      </w:r>
      <w:r w:rsidR="00DF5A36">
        <w:rPr>
          <w:sz w:val="28"/>
          <w:szCs w:val="28"/>
        </w:rPr>
        <w:t xml:space="preserve">«Аллохол» </w:t>
      </w:r>
      <w:r w:rsidR="00622B3D">
        <w:rPr>
          <w:sz w:val="28"/>
          <w:szCs w:val="28"/>
        </w:rPr>
        <w:t>–</w:t>
      </w:r>
      <w:r w:rsidR="00DF5A36">
        <w:rPr>
          <w:sz w:val="28"/>
          <w:szCs w:val="28"/>
        </w:rPr>
        <w:t xml:space="preserve"> на 7,8, </w:t>
      </w:r>
      <w:r>
        <w:rPr>
          <w:sz w:val="28"/>
          <w:szCs w:val="28"/>
        </w:rPr>
        <w:t>«Бромгексин» – на 7,6 процента. Поливитамины с макро- и микроэлементами, поливитамины без минералов отечествен</w:t>
      </w:r>
      <w:r w:rsidR="00F60DDA">
        <w:rPr>
          <w:sz w:val="28"/>
          <w:szCs w:val="28"/>
        </w:rPr>
        <w:t>ные выросли в цене на 7 процентов</w:t>
      </w:r>
      <w:r>
        <w:rPr>
          <w:sz w:val="28"/>
          <w:szCs w:val="28"/>
        </w:rPr>
        <w:t xml:space="preserve"> и на 6,3 процента соответственно. При этом снижение цен зафиксировано на «Эссенциале форте Н» на 7,6 процента, «Лоратадин» – на 7,3, «Сульфацетамид» – на 7, «Валидол» – </w:t>
      </w:r>
      <w:r w:rsidR="00173B41">
        <w:rPr>
          <w:sz w:val="28"/>
          <w:szCs w:val="28"/>
        </w:rPr>
        <w:br/>
      </w:r>
      <w:r>
        <w:rPr>
          <w:sz w:val="28"/>
          <w:szCs w:val="28"/>
        </w:rPr>
        <w:t>на 5,4, «Метамизол натрия (Анальгин отечественный)» – на 2,2, «Гипотиазид» – на 1,3, «Ацетилсалициловая кислота (Аспирин отечественный)» – на 0,9 процента.</w:t>
      </w:r>
    </w:p>
    <w:p w:rsidR="00FB3F62" w:rsidRDefault="00FB3F62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7E40DC" w:rsidRDefault="007E40DC" w:rsidP="00A4453C">
      <w:pPr>
        <w:widowControl w:val="0"/>
        <w:spacing w:line="312" w:lineRule="auto"/>
        <w:ind w:firstLine="709"/>
        <w:jc w:val="both"/>
        <w:rPr>
          <w:color w:val="000000"/>
          <w:sz w:val="28"/>
        </w:rPr>
      </w:pPr>
    </w:p>
    <w:p w:rsidR="007E40DC" w:rsidRDefault="007E40DC" w:rsidP="005741CC">
      <w:pPr>
        <w:widowControl w:val="0"/>
        <w:spacing w:line="312" w:lineRule="auto"/>
        <w:ind w:firstLine="709"/>
        <w:jc w:val="both"/>
        <w:rPr>
          <w:color w:val="000000"/>
          <w:sz w:val="28"/>
        </w:rPr>
      </w:pPr>
    </w:p>
    <w:sectPr w:rsidR="007E40DC" w:rsidSect="0013173A">
      <w:headerReference w:type="even" r:id="rId8"/>
      <w:footerReference w:type="default" r:id="rId9"/>
      <w:footerReference w:type="first" r:id="rId10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AA" w:rsidRDefault="007C04AA">
      <w:r>
        <w:separator/>
      </w:r>
    </w:p>
  </w:endnote>
  <w:endnote w:type="continuationSeparator" w:id="0">
    <w:p w:rsidR="007C04AA" w:rsidRDefault="007C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3"/>
      <w:docPartObj>
        <w:docPartGallery w:val="Page Numbers (Bottom of Page)"/>
        <w:docPartUnique/>
      </w:docPartObj>
    </w:sdtPr>
    <w:sdtContent>
      <w:p w:rsidR="0013173A" w:rsidRDefault="003F2223">
        <w:pPr>
          <w:pStyle w:val="a8"/>
          <w:jc w:val="center"/>
        </w:pPr>
        <w:fldSimple w:instr=" PAGE   \* MERGEFORMAT ">
          <w:r w:rsidR="0013173A">
            <w:rPr>
              <w:noProof/>
            </w:rPr>
            <w:t>2</w:t>
          </w:r>
        </w:fldSimple>
      </w:p>
    </w:sdtContent>
  </w:sdt>
  <w:p w:rsidR="0013173A" w:rsidRDefault="001317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2"/>
      <w:docPartObj>
        <w:docPartGallery w:val="Page Numbers (Bottom of Page)"/>
        <w:docPartUnique/>
      </w:docPartObj>
    </w:sdtPr>
    <w:sdtContent>
      <w:p w:rsidR="0013173A" w:rsidRDefault="003F2223">
        <w:pPr>
          <w:pStyle w:val="a8"/>
          <w:jc w:val="center"/>
        </w:pPr>
      </w:p>
    </w:sdtContent>
  </w:sdt>
  <w:p w:rsidR="0013173A" w:rsidRDefault="00131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AA" w:rsidRDefault="007C04AA">
      <w:r>
        <w:separator/>
      </w:r>
    </w:p>
  </w:footnote>
  <w:footnote w:type="continuationSeparator" w:id="0">
    <w:p w:rsidR="007C04AA" w:rsidRDefault="007C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3F222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5F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009C">
      <w:rPr>
        <w:rStyle w:val="aa"/>
        <w:noProof/>
      </w:rPr>
      <w:t>2</w:t>
    </w:r>
    <w:r>
      <w:rPr>
        <w:rStyle w:val="aa"/>
      </w:rPr>
      <w:fldChar w:fldCharType="end"/>
    </w:r>
  </w:p>
  <w:p w:rsidR="00BA5FDB" w:rsidRDefault="00BA5FDB" w:rsidP="001317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603D"/>
    <w:rsid w:val="000477A4"/>
    <w:rsid w:val="0005002B"/>
    <w:rsid w:val="00050B19"/>
    <w:rsid w:val="00053CD4"/>
    <w:rsid w:val="00056BEC"/>
    <w:rsid w:val="000605BE"/>
    <w:rsid w:val="00065B09"/>
    <w:rsid w:val="00065D2F"/>
    <w:rsid w:val="000719D0"/>
    <w:rsid w:val="000758E1"/>
    <w:rsid w:val="00081F50"/>
    <w:rsid w:val="000860CA"/>
    <w:rsid w:val="0009349E"/>
    <w:rsid w:val="000A0BBA"/>
    <w:rsid w:val="000A3E71"/>
    <w:rsid w:val="000A53BF"/>
    <w:rsid w:val="000A72CF"/>
    <w:rsid w:val="000A7AA7"/>
    <w:rsid w:val="000A7B13"/>
    <w:rsid w:val="000B0077"/>
    <w:rsid w:val="000B27D9"/>
    <w:rsid w:val="000B2AEF"/>
    <w:rsid w:val="000C5F86"/>
    <w:rsid w:val="000C7646"/>
    <w:rsid w:val="000D1326"/>
    <w:rsid w:val="000D1525"/>
    <w:rsid w:val="000D183F"/>
    <w:rsid w:val="000D4B3D"/>
    <w:rsid w:val="000E0314"/>
    <w:rsid w:val="000E0BC1"/>
    <w:rsid w:val="000E461E"/>
    <w:rsid w:val="000E62F2"/>
    <w:rsid w:val="000F067D"/>
    <w:rsid w:val="000F0E4B"/>
    <w:rsid w:val="000F0EAF"/>
    <w:rsid w:val="000F5FBC"/>
    <w:rsid w:val="00100671"/>
    <w:rsid w:val="001021A4"/>
    <w:rsid w:val="00124B41"/>
    <w:rsid w:val="0013096A"/>
    <w:rsid w:val="0013173A"/>
    <w:rsid w:val="00134E96"/>
    <w:rsid w:val="00140510"/>
    <w:rsid w:val="0014163D"/>
    <w:rsid w:val="00143E62"/>
    <w:rsid w:val="001466AE"/>
    <w:rsid w:val="00147EB0"/>
    <w:rsid w:val="00150FC5"/>
    <w:rsid w:val="001537E4"/>
    <w:rsid w:val="0015776C"/>
    <w:rsid w:val="00160B9F"/>
    <w:rsid w:val="00162364"/>
    <w:rsid w:val="0016302B"/>
    <w:rsid w:val="00173B41"/>
    <w:rsid w:val="001771A4"/>
    <w:rsid w:val="00181329"/>
    <w:rsid w:val="00181757"/>
    <w:rsid w:val="00182D1B"/>
    <w:rsid w:val="00183351"/>
    <w:rsid w:val="001833A3"/>
    <w:rsid w:val="00183C3E"/>
    <w:rsid w:val="00187841"/>
    <w:rsid w:val="00191646"/>
    <w:rsid w:val="00195A79"/>
    <w:rsid w:val="001A3949"/>
    <w:rsid w:val="001A4619"/>
    <w:rsid w:val="001A6A2C"/>
    <w:rsid w:val="001A70DB"/>
    <w:rsid w:val="001A7A30"/>
    <w:rsid w:val="001B3A6A"/>
    <w:rsid w:val="001B3D51"/>
    <w:rsid w:val="001B4D99"/>
    <w:rsid w:val="001B4E33"/>
    <w:rsid w:val="001C059B"/>
    <w:rsid w:val="001C0A60"/>
    <w:rsid w:val="001C463F"/>
    <w:rsid w:val="001C54AF"/>
    <w:rsid w:val="001D1282"/>
    <w:rsid w:val="001D63E5"/>
    <w:rsid w:val="001E466A"/>
    <w:rsid w:val="001E56FA"/>
    <w:rsid w:val="001E7558"/>
    <w:rsid w:val="001F11A5"/>
    <w:rsid w:val="001F3C44"/>
    <w:rsid w:val="00200BB9"/>
    <w:rsid w:val="002030F5"/>
    <w:rsid w:val="002043D6"/>
    <w:rsid w:val="00206493"/>
    <w:rsid w:val="00210F09"/>
    <w:rsid w:val="00217CF4"/>
    <w:rsid w:val="00221475"/>
    <w:rsid w:val="002278DF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45C7"/>
    <w:rsid w:val="00272DFD"/>
    <w:rsid w:val="00274C3C"/>
    <w:rsid w:val="002754B1"/>
    <w:rsid w:val="002857D0"/>
    <w:rsid w:val="00287E0E"/>
    <w:rsid w:val="00290C54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E0612"/>
    <w:rsid w:val="002E446D"/>
    <w:rsid w:val="002F1A61"/>
    <w:rsid w:val="00301D6B"/>
    <w:rsid w:val="00302652"/>
    <w:rsid w:val="00303784"/>
    <w:rsid w:val="00305D62"/>
    <w:rsid w:val="00312CBA"/>
    <w:rsid w:val="00313043"/>
    <w:rsid w:val="00316E1A"/>
    <w:rsid w:val="0032258C"/>
    <w:rsid w:val="003226B6"/>
    <w:rsid w:val="00323676"/>
    <w:rsid w:val="00327626"/>
    <w:rsid w:val="00330D27"/>
    <w:rsid w:val="00331A48"/>
    <w:rsid w:val="0033559D"/>
    <w:rsid w:val="00340511"/>
    <w:rsid w:val="0034095B"/>
    <w:rsid w:val="00340CB5"/>
    <w:rsid w:val="00344D56"/>
    <w:rsid w:val="003528E0"/>
    <w:rsid w:val="00355876"/>
    <w:rsid w:val="00355980"/>
    <w:rsid w:val="00356433"/>
    <w:rsid w:val="00364D33"/>
    <w:rsid w:val="0036724A"/>
    <w:rsid w:val="00367E54"/>
    <w:rsid w:val="00371859"/>
    <w:rsid w:val="00372EAB"/>
    <w:rsid w:val="0038046B"/>
    <w:rsid w:val="00383A81"/>
    <w:rsid w:val="003845D8"/>
    <w:rsid w:val="003859BA"/>
    <w:rsid w:val="0038727D"/>
    <w:rsid w:val="003A09C8"/>
    <w:rsid w:val="003A23DA"/>
    <w:rsid w:val="003A2BFB"/>
    <w:rsid w:val="003A6937"/>
    <w:rsid w:val="003B0939"/>
    <w:rsid w:val="003B2F9F"/>
    <w:rsid w:val="003B74F2"/>
    <w:rsid w:val="003D3D7B"/>
    <w:rsid w:val="003D6E74"/>
    <w:rsid w:val="003E7FD4"/>
    <w:rsid w:val="003F2223"/>
    <w:rsid w:val="003F3D81"/>
    <w:rsid w:val="003F5799"/>
    <w:rsid w:val="003F7D71"/>
    <w:rsid w:val="00402389"/>
    <w:rsid w:val="0040743F"/>
    <w:rsid w:val="004108F3"/>
    <w:rsid w:val="004243DE"/>
    <w:rsid w:val="00430B2F"/>
    <w:rsid w:val="00431886"/>
    <w:rsid w:val="00432630"/>
    <w:rsid w:val="00443F5C"/>
    <w:rsid w:val="00450786"/>
    <w:rsid w:val="00450A69"/>
    <w:rsid w:val="00451FE5"/>
    <w:rsid w:val="00465738"/>
    <w:rsid w:val="00465BF2"/>
    <w:rsid w:val="00473603"/>
    <w:rsid w:val="0048186C"/>
    <w:rsid w:val="00481B7E"/>
    <w:rsid w:val="00483964"/>
    <w:rsid w:val="00486616"/>
    <w:rsid w:val="00491D0C"/>
    <w:rsid w:val="004A4C7B"/>
    <w:rsid w:val="004A4DF9"/>
    <w:rsid w:val="004B2F46"/>
    <w:rsid w:val="004B68A3"/>
    <w:rsid w:val="004D1BAC"/>
    <w:rsid w:val="004D75DA"/>
    <w:rsid w:val="004E0696"/>
    <w:rsid w:val="004E1099"/>
    <w:rsid w:val="004E317A"/>
    <w:rsid w:val="004E33F6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3B3D"/>
    <w:rsid w:val="00525FD8"/>
    <w:rsid w:val="00531B10"/>
    <w:rsid w:val="00534DD4"/>
    <w:rsid w:val="0054009C"/>
    <w:rsid w:val="005402A7"/>
    <w:rsid w:val="005428E4"/>
    <w:rsid w:val="005434C3"/>
    <w:rsid w:val="00543886"/>
    <w:rsid w:val="005461DB"/>
    <w:rsid w:val="00546677"/>
    <w:rsid w:val="00547128"/>
    <w:rsid w:val="00550A70"/>
    <w:rsid w:val="00552761"/>
    <w:rsid w:val="00567893"/>
    <w:rsid w:val="00567B0F"/>
    <w:rsid w:val="00572936"/>
    <w:rsid w:val="005741CC"/>
    <w:rsid w:val="00580B8A"/>
    <w:rsid w:val="00587BEA"/>
    <w:rsid w:val="005A08A5"/>
    <w:rsid w:val="005A165E"/>
    <w:rsid w:val="005A31A2"/>
    <w:rsid w:val="005A5A33"/>
    <w:rsid w:val="005B340C"/>
    <w:rsid w:val="005B6896"/>
    <w:rsid w:val="005C1D81"/>
    <w:rsid w:val="005C2673"/>
    <w:rsid w:val="005C7C2A"/>
    <w:rsid w:val="005D4617"/>
    <w:rsid w:val="005D4D3C"/>
    <w:rsid w:val="005D5856"/>
    <w:rsid w:val="005E2636"/>
    <w:rsid w:val="005E4564"/>
    <w:rsid w:val="005E4A58"/>
    <w:rsid w:val="005E7E2A"/>
    <w:rsid w:val="005F3F6F"/>
    <w:rsid w:val="0060400D"/>
    <w:rsid w:val="0060705F"/>
    <w:rsid w:val="006111D9"/>
    <w:rsid w:val="00611BC6"/>
    <w:rsid w:val="00614ED4"/>
    <w:rsid w:val="00615EF3"/>
    <w:rsid w:val="00622B3D"/>
    <w:rsid w:val="00625EA9"/>
    <w:rsid w:val="00626B24"/>
    <w:rsid w:val="00633EE8"/>
    <w:rsid w:val="00641410"/>
    <w:rsid w:val="006420CC"/>
    <w:rsid w:val="0064379D"/>
    <w:rsid w:val="00647EB3"/>
    <w:rsid w:val="00662F82"/>
    <w:rsid w:val="00665B82"/>
    <w:rsid w:val="006661FC"/>
    <w:rsid w:val="00667FA9"/>
    <w:rsid w:val="006732D6"/>
    <w:rsid w:val="0067422A"/>
    <w:rsid w:val="006746D2"/>
    <w:rsid w:val="00675BA3"/>
    <w:rsid w:val="00686ADF"/>
    <w:rsid w:val="006901D0"/>
    <w:rsid w:val="006937F9"/>
    <w:rsid w:val="00693F31"/>
    <w:rsid w:val="00694A16"/>
    <w:rsid w:val="006A1E68"/>
    <w:rsid w:val="006A7C07"/>
    <w:rsid w:val="006B13C7"/>
    <w:rsid w:val="006B347E"/>
    <w:rsid w:val="006C3A34"/>
    <w:rsid w:val="006C3E11"/>
    <w:rsid w:val="006D0A68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15632"/>
    <w:rsid w:val="00720837"/>
    <w:rsid w:val="00720A78"/>
    <w:rsid w:val="00720CA8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3675"/>
    <w:rsid w:val="0079007A"/>
    <w:rsid w:val="00796B50"/>
    <w:rsid w:val="00796F7E"/>
    <w:rsid w:val="00797DE8"/>
    <w:rsid w:val="007A188E"/>
    <w:rsid w:val="007A3F9D"/>
    <w:rsid w:val="007A79AD"/>
    <w:rsid w:val="007A7D28"/>
    <w:rsid w:val="007B1E3A"/>
    <w:rsid w:val="007B36F0"/>
    <w:rsid w:val="007B3733"/>
    <w:rsid w:val="007B76CE"/>
    <w:rsid w:val="007B7C99"/>
    <w:rsid w:val="007C04AA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308B"/>
    <w:rsid w:val="00804CD7"/>
    <w:rsid w:val="00806F7B"/>
    <w:rsid w:val="00810B3B"/>
    <w:rsid w:val="00813436"/>
    <w:rsid w:val="00816288"/>
    <w:rsid w:val="00816CF2"/>
    <w:rsid w:val="008208CD"/>
    <w:rsid w:val="00825D0D"/>
    <w:rsid w:val="00826721"/>
    <w:rsid w:val="0082769E"/>
    <w:rsid w:val="00834E40"/>
    <w:rsid w:val="008361E3"/>
    <w:rsid w:val="00843940"/>
    <w:rsid w:val="00845469"/>
    <w:rsid w:val="00846CA1"/>
    <w:rsid w:val="00847370"/>
    <w:rsid w:val="008477D5"/>
    <w:rsid w:val="00852732"/>
    <w:rsid w:val="0085524F"/>
    <w:rsid w:val="008576E2"/>
    <w:rsid w:val="00875963"/>
    <w:rsid w:val="008772D7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65A8"/>
    <w:rsid w:val="008F790C"/>
    <w:rsid w:val="00901A2A"/>
    <w:rsid w:val="00903A9C"/>
    <w:rsid w:val="00903E0D"/>
    <w:rsid w:val="009040E2"/>
    <w:rsid w:val="00905D04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41824"/>
    <w:rsid w:val="00944A17"/>
    <w:rsid w:val="00945DE8"/>
    <w:rsid w:val="0095035C"/>
    <w:rsid w:val="0096053B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E87"/>
    <w:rsid w:val="0099149C"/>
    <w:rsid w:val="00994393"/>
    <w:rsid w:val="009977F3"/>
    <w:rsid w:val="009A1BEA"/>
    <w:rsid w:val="009A66BD"/>
    <w:rsid w:val="009B1A50"/>
    <w:rsid w:val="009B208B"/>
    <w:rsid w:val="009B674C"/>
    <w:rsid w:val="009C14CA"/>
    <w:rsid w:val="009D5FE5"/>
    <w:rsid w:val="009D6FBB"/>
    <w:rsid w:val="009D777F"/>
    <w:rsid w:val="009E0D0F"/>
    <w:rsid w:val="009E253E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6453"/>
    <w:rsid w:val="00A264DC"/>
    <w:rsid w:val="00A269D2"/>
    <w:rsid w:val="00A320A2"/>
    <w:rsid w:val="00A358D3"/>
    <w:rsid w:val="00A42A1C"/>
    <w:rsid w:val="00A4453C"/>
    <w:rsid w:val="00A468A3"/>
    <w:rsid w:val="00A46B88"/>
    <w:rsid w:val="00A528BC"/>
    <w:rsid w:val="00A53551"/>
    <w:rsid w:val="00A62E3C"/>
    <w:rsid w:val="00A650D5"/>
    <w:rsid w:val="00A669FB"/>
    <w:rsid w:val="00A74C41"/>
    <w:rsid w:val="00A753E8"/>
    <w:rsid w:val="00A82F38"/>
    <w:rsid w:val="00A83B6A"/>
    <w:rsid w:val="00A846CC"/>
    <w:rsid w:val="00A84B69"/>
    <w:rsid w:val="00A855EA"/>
    <w:rsid w:val="00A85CF2"/>
    <w:rsid w:val="00A86AFD"/>
    <w:rsid w:val="00A92987"/>
    <w:rsid w:val="00A93956"/>
    <w:rsid w:val="00A93A6B"/>
    <w:rsid w:val="00AA115F"/>
    <w:rsid w:val="00AA1B68"/>
    <w:rsid w:val="00AB057C"/>
    <w:rsid w:val="00AB0802"/>
    <w:rsid w:val="00AB2092"/>
    <w:rsid w:val="00AB364E"/>
    <w:rsid w:val="00AB54C5"/>
    <w:rsid w:val="00AB7F89"/>
    <w:rsid w:val="00AC0F7B"/>
    <w:rsid w:val="00AC2040"/>
    <w:rsid w:val="00AC337E"/>
    <w:rsid w:val="00AC6AFA"/>
    <w:rsid w:val="00AC7304"/>
    <w:rsid w:val="00AD0011"/>
    <w:rsid w:val="00AD2619"/>
    <w:rsid w:val="00AD4677"/>
    <w:rsid w:val="00AD49A0"/>
    <w:rsid w:val="00AD53B8"/>
    <w:rsid w:val="00AD5742"/>
    <w:rsid w:val="00AE2C49"/>
    <w:rsid w:val="00AE3D3C"/>
    <w:rsid w:val="00AE3DCC"/>
    <w:rsid w:val="00AE65AF"/>
    <w:rsid w:val="00AF775E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3B2F"/>
    <w:rsid w:val="00B21345"/>
    <w:rsid w:val="00B22EAC"/>
    <w:rsid w:val="00B2689D"/>
    <w:rsid w:val="00B30C7E"/>
    <w:rsid w:val="00B3577F"/>
    <w:rsid w:val="00B35A14"/>
    <w:rsid w:val="00B36625"/>
    <w:rsid w:val="00B37FC2"/>
    <w:rsid w:val="00B43F2C"/>
    <w:rsid w:val="00B45C6A"/>
    <w:rsid w:val="00B51293"/>
    <w:rsid w:val="00B51AEA"/>
    <w:rsid w:val="00B6112F"/>
    <w:rsid w:val="00B6589B"/>
    <w:rsid w:val="00B662CE"/>
    <w:rsid w:val="00B71E93"/>
    <w:rsid w:val="00B72F5E"/>
    <w:rsid w:val="00B74168"/>
    <w:rsid w:val="00B7543E"/>
    <w:rsid w:val="00B93988"/>
    <w:rsid w:val="00B9540B"/>
    <w:rsid w:val="00BA0768"/>
    <w:rsid w:val="00BA58C5"/>
    <w:rsid w:val="00BA5FDB"/>
    <w:rsid w:val="00BA70F1"/>
    <w:rsid w:val="00BA7B1C"/>
    <w:rsid w:val="00BB0A75"/>
    <w:rsid w:val="00BB314D"/>
    <w:rsid w:val="00BC0F96"/>
    <w:rsid w:val="00BC6F42"/>
    <w:rsid w:val="00BD0F92"/>
    <w:rsid w:val="00BD4A4F"/>
    <w:rsid w:val="00BE32DF"/>
    <w:rsid w:val="00BF1F61"/>
    <w:rsid w:val="00BF33B9"/>
    <w:rsid w:val="00BF3D45"/>
    <w:rsid w:val="00BF5FD7"/>
    <w:rsid w:val="00C00F3A"/>
    <w:rsid w:val="00C0510D"/>
    <w:rsid w:val="00C1162A"/>
    <w:rsid w:val="00C13E6C"/>
    <w:rsid w:val="00C16666"/>
    <w:rsid w:val="00C22E75"/>
    <w:rsid w:val="00C25614"/>
    <w:rsid w:val="00C27C4F"/>
    <w:rsid w:val="00C3488B"/>
    <w:rsid w:val="00C3634F"/>
    <w:rsid w:val="00C40A68"/>
    <w:rsid w:val="00C42B48"/>
    <w:rsid w:val="00C43C00"/>
    <w:rsid w:val="00C54C24"/>
    <w:rsid w:val="00C57C2D"/>
    <w:rsid w:val="00C6038C"/>
    <w:rsid w:val="00C625D2"/>
    <w:rsid w:val="00C71B1A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1D63"/>
    <w:rsid w:val="00CA4AEB"/>
    <w:rsid w:val="00CA5E64"/>
    <w:rsid w:val="00CB1A61"/>
    <w:rsid w:val="00CB2038"/>
    <w:rsid w:val="00CB277A"/>
    <w:rsid w:val="00CB4B0E"/>
    <w:rsid w:val="00CB4EE1"/>
    <w:rsid w:val="00CC1D1B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CE77B6"/>
    <w:rsid w:val="00D00E5B"/>
    <w:rsid w:val="00D03576"/>
    <w:rsid w:val="00D0362A"/>
    <w:rsid w:val="00D04F5A"/>
    <w:rsid w:val="00D1248E"/>
    <w:rsid w:val="00D139A3"/>
    <w:rsid w:val="00D1736A"/>
    <w:rsid w:val="00D20044"/>
    <w:rsid w:val="00D25D52"/>
    <w:rsid w:val="00D2738E"/>
    <w:rsid w:val="00D309C5"/>
    <w:rsid w:val="00D31D5C"/>
    <w:rsid w:val="00D3479D"/>
    <w:rsid w:val="00D34DF4"/>
    <w:rsid w:val="00D37748"/>
    <w:rsid w:val="00D45E34"/>
    <w:rsid w:val="00D45ECE"/>
    <w:rsid w:val="00D466DB"/>
    <w:rsid w:val="00D46AA4"/>
    <w:rsid w:val="00D46B3F"/>
    <w:rsid w:val="00D5210B"/>
    <w:rsid w:val="00D53DFA"/>
    <w:rsid w:val="00D63001"/>
    <w:rsid w:val="00D7158C"/>
    <w:rsid w:val="00D72DE0"/>
    <w:rsid w:val="00D75A15"/>
    <w:rsid w:val="00D7630D"/>
    <w:rsid w:val="00D7681F"/>
    <w:rsid w:val="00D824CF"/>
    <w:rsid w:val="00D94B7C"/>
    <w:rsid w:val="00DA201C"/>
    <w:rsid w:val="00DA40A6"/>
    <w:rsid w:val="00DA6AAE"/>
    <w:rsid w:val="00DB4064"/>
    <w:rsid w:val="00DB46D4"/>
    <w:rsid w:val="00DB6BD9"/>
    <w:rsid w:val="00DD471E"/>
    <w:rsid w:val="00DD6033"/>
    <w:rsid w:val="00DE0B5B"/>
    <w:rsid w:val="00DF1839"/>
    <w:rsid w:val="00DF2422"/>
    <w:rsid w:val="00DF2B23"/>
    <w:rsid w:val="00DF30D5"/>
    <w:rsid w:val="00DF5A36"/>
    <w:rsid w:val="00E079F6"/>
    <w:rsid w:val="00E140B9"/>
    <w:rsid w:val="00E159E2"/>
    <w:rsid w:val="00E174AD"/>
    <w:rsid w:val="00E234AF"/>
    <w:rsid w:val="00E24F85"/>
    <w:rsid w:val="00E25BCB"/>
    <w:rsid w:val="00E406A2"/>
    <w:rsid w:val="00E42082"/>
    <w:rsid w:val="00E423AD"/>
    <w:rsid w:val="00E46A8F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94E66"/>
    <w:rsid w:val="00EA06ED"/>
    <w:rsid w:val="00EA1AB5"/>
    <w:rsid w:val="00EA1DE2"/>
    <w:rsid w:val="00EA3B93"/>
    <w:rsid w:val="00EB04E4"/>
    <w:rsid w:val="00EB1E27"/>
    <w:rsid w:val="00EB4555"/>
    <w:rsid w:val="00EC656D"/>
    <w:rsid w:val="00ED2E31"/>
    <w:rsid w:val="00ED446A"/>
    <w:rsid w:val="00EE1AEF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35C8"/>
    <w:rsid w:val="00F34B43"/>
    <w:rsid w:val="00F35E31"/>
    <w:rsid w:val="00F40F06"/>
    <w:rsid w:val="00F427DE"/>
    <w:rsid w:val="00F4544E"/>
    <w:rsid w:val="00F510EB"/>
    <w:rsid w:val="00F60034"/>
    <w:rsid w:val="00F60D9F"/>
    <w:rsid w:val="00F60DDA"/>
    <w:rsid w:val="00F63EB7"/>
    <w:rsid w:val="00F6471A"/>
    <w:rsid w:val="00F654C3"/>
    <w:rsid w:val="00F72D5B"/>
    <w:rsid w:val="00F768F4"/>
    <w:rsid w:val="00F8078D"/>
    <w:rsid w:val="00F80D79"/>
    <w:rsid w:val="00F82D17"/>
    <w:rsid w:val="00F905D6"/>
    <w:rsid w:val="00F9062E"/>
    <w:rsid w:val="00F9493F"/>
    <w:rsid w:val="00FA1F9B"/>
    <w:rsid w:val="00FA2765"/>
    <w:rsid w:val="00FA503B"/>
    <w:rsid w:val="00FB1EF0"/>
    <w:rsid w:val="00FB3F62"/>
    <w:rsid w:val="00FB4D0D"/>
    <w:rsid w:val="00FB7C46"/>
    <w:rsid w:val="00FB7D0F"/>
    <w:rsid w:val="00FC0EAB"/>
    <w:rsid w:val="00FC13FC"/>
    <w:rsid w:val="00FC3BE3"/>
    <w:rsid w:val="00FC685A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EE89-3425-4465-A14E-3BF1A0B8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33</cp:revision>
  <cp:lastPrinted>2019-01-22T08:39:00Z</cp:lastPrinted>
  <dcterms:created xsi:type="dcterms:W3CDTF">2019-01-18T08:04:00Z</dcterms:created>
  <dcterms:modified xsi:type="dcterms:W3CDTF">2019-01-24T10:31:00Z</dcterms:modified>
</cp:coreProperties>
</file>