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D4" w:rsidRDefault="00614ED4" w:rsidP="00AC2040">
      <w:pPr>
        <w:pStyle w:val="a3"/>
        <w:keepNext/>
        <w:widowControl w:val="0"/>
        <w:jc w:val="center"/>
      </w:pPr>
      <w:r w:rsidRPr="000C4D08">
        <w:t>РОССТАТ</w:t>
      </w:r>
    </w:p>
    <w:p w:rsidR="007E40DC" w:rsidRPr="000C4D08" w:rsidRDefault="007E40DC" w:rsidP="00AC2040">
      <w:pPr>
        <w:pStyle w:val="a3"/>
        <w:keepNext/>
        <w:widowControl w:val="0"/>
        <w:jc w:val="center"/>
      </w:pPr>
    </w:p>
    <w:p w:rsidR="00614ED4" w:rsidRDefault="0024493B" w:rsidP="00AC2040">
      <w:pPr>
        <w:pStyle w:val="a3"/>
        <w:keepNext/>
        <w:widowControl w:val="0"/>
        <w:jc w:val="center"/>
        <w:rPr>
          <w:b/>
        </w:rPr>
      </w:pPr>
      <w:r>
        <w:rPr>
          <w:b/>
        </w:rPr>
        <w:t>УПРАВЛЕНИЕ</w:t>
      </w:r>
      <w:r w:rsidR="00614ED4">
        <w:rPr>
          <w:b/>
        </w:rPr>
        <w:t xml:space="preserve"> ФЕДЕРАЛЬНОЙ СЛУЖБЫ</w:t>
      </w:r>
      <w:r w:rsidR="00614ED4">
        <w:rPr>
          <w:b/>
        </w:rPr>
        <w:br/>
        <w:t>ГОСУДАРСТВЕННОЙ СТАТИСТИКИ ПО КРАСНОЯРСКОМУ КРАЮ</w:t>
      </w:r>
      <w:r>
        <w:rPr>
          <w:b/>
        </w:rPr>
        <w:t>, РЕСПУБЛИКЕ ХАКАСИЯ И РЕСПУБЛИКЕ ТЫВА</w:t>
      </w:r>
    </w:p>
    <w:p w:rsidR="00614ED4" w:rsidRPr="00747661" w:rsidRDefault="00614ED4" w:rsidP="00AC2040">
      <w:pPr>
        <w:pStyle w:val="31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747661">
        <w:rPr>
          <w:rFonts w:ascii="Times New Roman" w:hAnsi="Times New Roman" w:cs="Times New Roman"/>
          <w:sz w:val="28"/>
          <w:szCs w:val="28"/>
        </w:rPr>
        <w:t>(КРАСНОЯРСКСТАТ)</w:t>
      </w:r>
    </w:p>
    <w:p w:rsidR="00614ED4" w:rsidRDefault="00614ED4" w:rsidP="00AC2040">
      <w:pPr>
        <w:keepNext/>
        <w:widowControl w:val="0"/>
        <w:jc w:val="center"/>
        <w:rPr>
          <w:sz w:val="28"/>
        </w:rPr>
      </w:pPr>
    </w:p>
    <w:p w:rsidR="00614ED4" w:rsidRDefault="00614ED4" w:rsidP="00AC2040">
      <w:pPr>
        <w:keepNext/>
        <w:widowControl w:val="0"/>
        <w:jc w:val="center"/>
        <w:rPr>
          <w:sz w:val="28"/>
        </w:rPr>
      </w:pPr>
    </w:p>
    <w:p w:rsidR="00614ED4" w:rsidRDefault="00614ED4" w:rsidP="00AC2040">
      <w:pPr>
        <w:keepNext/>
        <w:widowControl w:val="0"/>
        <w:spacing w:line="360" w:lineRule="exact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810B3B" w:rsidRDefault="00810B3B" w:rsidP="00AC2040">
      <w:pPr>
        <w:keepNext/>
        <w:widowControl w:val="0"/>
        <w:spacing w:line="360" w:lineRule="exact"/>
        <w:jc w:val="center"/>
        <w:rPr>
          <w:b/>
          <w:sz w:val="28"/>
        </w:rPr>
      </w:pPr>
    </w:p>
    <w:p w:rsidR="00FD1CD0" w:rsidRPr="00F72D10" w:rsidRDefault="00FD1CD0" w:rsidP="00AC2040">
      <w:pPr>
        <w:pStyle w:val="af0"/>
        <w:keepNext/>
        <w:widowControl w:val="0"/>
        <w:spacing w:line="264" w:lineRule="auto"/>
        <w:jc w:val="center"/>
        <w:rPr>
          <w:rFonts w:ascii="Arial" w:hAnsi="Arial" w:cs="Arial"/>
          <w:b/>
          <w:sz w:val="26"/>
          <w:szCs w:val="26"/>
        </w:rPr>
      </w:pPr>
      <w:r w:rsidRPr="00F72D10">
        <w:rPr>
          <w:rFonts w:ascii="Arial" w:hAnsi="Arial" w:cs="Arial"/>
          <w:b/>
          <w:sz w:val="26"/>
          <w:szCs w:val="26"/>
        </w:rPr>
        <w:t xml:space="preserve">Об изменении средних потребительских цен на медикаменты </w:t>
      </w:r>
    </w:p>
    <w:p w:rsidR="00FD1CD0" w:rsidRPr="00F72D10" w:rsidRDefault="00FD1CD0" w:rsidP="00AC2040">
      <w:pPr>
        <w:pStyle w:val="af0"/>
        <w:keepNext/>
        <w:widowControl w:val="0"/>
        <w:spacing w:line="264" w:lineRule="auto"/>
        <w:jc w:val="center"/>
        <w:rPr>
          <w:rFonts w:ascii="Arial" w:hAnsi="Arial" w:cs="Arial"/>
          <w:b/>
          <w:sz w:val="26"/>
          <w:szCs w:val="26"/>
        </w:rPr>
      </w:pPr>
      <w:r w:rsidRPr="00F72D10">
        <w:rPr>
          <w:rFonts w:ascii="Arial" w:hAnsi="Arial" w:cs="Arial"/>
          <w:b/>
          <w:sz w:val="26"/>
          <w:szCs w:val="26"/>
        </w:rPr>
        <w:t xml:space="preserve">в </w:t>
      </w:r>
      <w:r w:rsidR="00C431F1">
        <w:rPr>
          <w:rFonts w:ascii="Arial" w:hAnsi="Arial" w:cs="Arial"/>
          <w:b/>
          <w:sz w:val="26"/>
          <w:szCs w:val="26"/>
        </w:rPr>
        <w:t>Республике Тыва</w:t>
      </w:r>
      <w:r w:rsidRPr="00F72D10">
        <w:rPr>
          <w:rFonts w:ascii="Arial" w:hAnsi="Arial" w:cs="Arial"/>
          <w:b/>
          <w:sz w:val="26"/>
          <w:szCs w:val="26"/>
        </w:rPr>
        <w:t xml:space="preserve"> в </w:t>
      </w:r>
      <w:r w:rsidR="00065B09">
        <w:rPr>
          <w:rFonts w:ascii="Arial" w:hAnsi="Arial" w:cs="Arial"/>
          <w:b/>
          <w:sz w:val="26"/>
          <w:szCs w:val="26"/>
        </w:rPr>
        <w:t>201</w:t>
      </w:r>
      <w:r w:rsidR="00566045">
        <w:rPr>
          <w:rFonts w:ascii="Arial" w:hAnsi="Arial" w:cs="Arial"/>
          <w:b/>
          <w:sz w:val="26"/>
          <w:szCs w:val="26"/>
        </w:rPr>
        <w:t>9</w:t>
      </w:r>
      <w:r w:rsidRPr="00F72D10">
        <w:rPr>
          <w:rFonts w:ascii="Arial" w:hAnsi="Arial" w:cs="Arial"/>
          <w:b/>
          <w:sz w:val="26"/>
          <w:szCs w:val="26"/>
        </w:rPr>
        <w:t xml:space="preserve"> году</w:t>
      </w:r>
    </w:p>
    <w:p w:rsidR="00614ED4" w:rsidRDefault="00AE65AF" w:rsidP="00AC2040">
      <w:pPr>
        <w:keepNext/>
        <w:widowControl w:val="0"/>
        <w:spacing w:line="360" w:lineRule="exact"/>
        <w:jc w:val="center"/>
      </w:pPr>
      <w:r w:rsidRPr="00EF0E0C">
        <w:t xml:space="preserve"> </w:t>
      </w:r>
      <w:r w:rsidR="00614ED4" w:rsidRPr="00EF0E0C">
        <w:t>(при использовании данных ссылка на Красноярскстат обязательна)</w:t>
      </w:r>
    </w:p>
    <w:p w:rsidR="00614ED4" w:rsidRDefault="00614ED4" w:rsidP="00AC2040">
      <w:pPr>
        <w:keepNext/>
        <w:widowControl w:val="0"/>
        <w:spacing w:line="360" w:lineRule="exact"/>
        <w:jc w:val="center"/>
      </w:pPr>
    </w:p>
    <w:tbl>
      <w:tblPr>
        <w:tblW w:w="0" w:type="auto"/>
        <w:tblLook w:val="04A0"/>
      </w:tblPr>
      <w:tblGrid>
        <w:gridCol w:w="3379"/>
        <w:gridCol w:w="3380"/>
        <w:gridCol w:w="3380"/>
      </w:tblGrid>
      <w:tr w:rsidR="00BF33B9" w:rsidTr="00996905">
        <w:tc>
          <w:tcPr>
            <w:tcW w:w="3379" w:type="dxa"/>
          </w:tcPr>
          <w:p w:rsidR="00BF33B9" w:rsidRDefault="006D01AA" w:rsidP="001A4D2A">
            <w:pPr>
              <w:keepNext/>
              <w:widowControl w:val="0"/>
              <w:spacing w:line="360" w:lineRule="exact"/>
            </w:pPr>
            <w:r>
              <w:rPr>
                <w:sz w:val="28"/>
                <w:szCs w:val="28"/>
              </w:rPr>
              <w:t>22.</w:t>
            </w:r>
            <w:r w:rsidR="00996905" w:rsidRPr="0099690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="00996905" w:rsidRPr="00996905">
              <w:rPr>
                <w:sz w:val="28"/>
                <w:szCs w:val="28"/>
              </w:rPr>
              <w:t>.20</w:t>
            </w:r>
            <w:r w:rsidR="001A4D2A">
              <w:rPr>
                <w:sz w:val="28"/>
                <w:szCs w:val="28"/>
              </w:rPr>
              <w:t>20</w:t>
            </w:r>
          </w:p>
        </w:tc>
        <w:tc>
          <w:tcPr>
            <w:tcW w:w="3380" w:type="dxa"/>
          </w:tcPr>
          <w:p w:rsidR="00BF33B9" w:rsidRPr="00D77DAA" w:rsidRDefault="00BF33B9" w:rsidP="00D77DAA">
            <w:pPr>
              <w:keepNext/>
              <w:widowControl w:val="0"/>
              <w:spacing w:line="360" w:lineRule="exact"/>
              <w:jc w:val="right"/>
            </w:pPr>
          </w:p>
        </w:tc>
        <w:tc>
          <w:tcPr>
            <w:tcW w:w="3380" w:type="dxa"/>
          </w:tcPr>
          <w:p w:rsidR="00BF33B9" w:rsidRDefault="00D77DAA" w:rsidP="00323676">
            <w:pPr>
              <w:keepNext/>
              <w:widowControl w:val="0"/>
              <w:spacing w:line="360" w:lineRule="exact"/>
              <w:jc w:val="right"/>
            </w:pPr>
            <w:r w:rsidRPr="00323676">
              <w:rPr>
                <w:sz w:val="28"/>
                <w:szCs w:val="28"/>
              </w:rPr>
              <w:t>г. К</w:t>
            </w:r>
            <w:r>
              <w:rPr>
                <w:sz w:val="28"/>
                <w:szCs w:val="28"/>
              </w:rPr>
              <w:t>ызыл</w:t>
            </w:r>
          </w:p>
        </w:tc>
      </w:tr>
    </w:tbl>
    <w:p w:rsidR="00B9540B" w:rsidRDefault="00614ED4" w:rsidP="00AC2040">
      <w:pPr>
        <w:keepNext/>
        <w:widowControl w:val="0"/>
        <w:jc w:val="center"/>
        <w:rPr>
          <w:sz w:val="28"/>
          <w:szCs w:val="28"/>
        </w:rPr>
      </w:pPr>
      <w:r w:rsidRPr="00020294">
        <w:rPr>
          <w:sz w:val="28"/>
          <w:szCs w:val="28"/>
        </w:rPr>
        <w:t xml:space="preserve">                         </w:t>
      </w:r>
    </w:p>
    <w:p w:rsidR="00FF4E35" w:rsidRDefault="00FF4E35" w:rsidP="00CC5F34">
      <w:pPr>
        <w:widowControl w:val="0"/>
        <w:spacing w:line="252" w:lineRule="auto"/>
        <w:ind w:firstLine="709"/>
        <w:jc w:val="both"/>
      </w:pPr>
    </w:p>
    <w:p w:rsidR="007F3087" w:rsidRPr="001C1648" w:rsidRDefault="00371859" w:rsidP="00666CAC">
      <w:pPr>
        <w:widowControl w:val="0"/>
        <w:spacing w:line="300" w:lineRule="auto"/>
        <w:ind w:firstLine="709"/>
        <w:jc w:val="both"/>
        <w:rPr>
          <w:sz w:val="28"/>
          <w:szCs w:val="28"/>
        </w:rPr>
      </w:pPr>
      <w:r w:rsidRPr="001C1648">
        <w:rPr>
          <w:sz w:val="28"/>
          <w:szCs w:val="28"/>
        </w:rPr>
        <w:t xml:space="preserve">В </w:t>
      </w:r>
      <w:r w:rsidR="00065B09" w:rsidRPr="001C1648">
        <w:rPr>
          <w:sz w:val="28"/>
          <w:szCs w:val="28"/>
        </w:rPr>
        <w:t>201</w:t>
      </w:r>
      <w:r w:rsidR="00566045">
        <w:rPr>
          <w:sz w:val="28"/>
          <w:szCs w:val="28"/>
        </w:rPr>
        <w:t>9</w:t>
      </w:r>
      <w:r w:rsidRPr="001C1648">
        <w:rPr>
          <w:sz w:val="28"/>
          <w:szCs w:val="28"/>
        </w:rPr>
        <w:t xml:space="preserve"> году (декабрь </w:t>
      </w:r>
      <w:r w:rsidR="00065B09" w:rsidRPr="001C1648">
        <w:rPr>
          <w:sz w:val="28"/>
          <w:szCs w:val="28"/>
        </w:rPr>
        <w:t>201</w:t>
      </w:r>
      <w:r w:rsidR="00566045">
        <w:rPr>
          <w:sz w:val="28"/>
          <w:szCs w:val="28"/>
        </w:rPr>
        <w:t>9</w:t>
      </w:r>
      <w:r w:rsidRPr="001C1648">
        <w:rPr>
          <w:sz w:val="28"/>
          <w:szCs w:val="28"/>
        </w:rPr>
        <w:t xml:space="preserve"> года по отношению к декабрю </w:t>
      </w:r>
      <w:r w:rsidR="00065B09" w:rsidRPr="001C1648">
        <w:rPr>
          <w:sz w:val="28"/>
          <w:szCs w:val="28"/>
        </w:rPr>
        <w:t>201</w:t>
      </w:r>
      <w:r w:rsidR="00566045">
        <w:rPr>
          <w:sz w:val="28"/>
          <w:szCs w:val="28"/>
        </w:rPr>
        <w:t>8</w:t>
      </w:r>
      <w:r w:rsidRPr="001C1648">
        <w:rPr>
          <w:sz w:val="28"/>
          <w:szCs w:val="28"/>
        </w:rPr>
        <w:t xml:space="preserve"> года) </w:t>
      </w:r>
      <w:r w:rsidRPr="001C1648">
        <w:rPr>
          <w:sz w:val="28"/>
          <w:szCs w:val="28"/>
        </w:rPr>
        <w:br/>
        <w:t xml:space="preserve">потребительские цены на медикаменты </w:t>
      </w:r>
      <w:r w:rsidR="00E56057" w:rsidRPr="001C1648">
        <w:rPr>
          <w:sz w:val="28"/>
          <w:szCs w:val="28"/>
        </w:rPr>
        <w:t>по</w:t>
      </w:r>
      <w:r w:rsidRPr="001C1648">
        <w:rPr>
          <w:sz w:val="28"/>
          <w:szCs w:val="28"/>
        </w:rPr>
        <w:t xml:space="preserve"> </w:t>
      </w:r>
      <w:r w:rsidR="00C431F1" w:rsidRPr="001C1648">
        <w:rPr>
          <w:sz w:val="28"/>
          <w:szCs w:val="28"/>
        </w:rPr>
        <w:t>Республике Тыва</w:t>
      </w:r>
      <w:r w:rsidRPr="001C1648">
        <w:rPr>
          <w:sz w:val="28"/>
          <w:szCs w:val="28"/>
        </w:rPr>
        <w:t xml:space="preserve"> </w:t>
      </w:r>
      <w:r w:rsidR="00FB3F62" w:rsidRPr="001C1648">
        <w:rPr>
          <w:sz w:val="28"/>
          <w:szCs w:val="28"/>
        </w:rPr>
        <w:t>повысились</w:t>
      </w:r>
      <w:r w:rsidR="00711F51" w:rsidRPr="001C1648">
        <w:rPr>
          <w:sz w:val="28"/>
          <w:szCs w:val="28"/>
        </w:rPr>
        <w:t xml:space="preserve"> </w:t>
      </w:r>
      <w:r w:rsidR="00E56057" w:rsidRPr="001C1648">
        <w:rPr>
          <w:sz w:val="28"/>
          <w:szCs w:val="28"/>
        </w:rPr>
        <w:br/>
      </w:r>
      <w:r w:rsidR="00711F51" w:rsidRPr="001C1648">
        <w:rPr>
          <w:sz w:val="28"/>
          <w:szCs w:val="28"/>
        </w:rPr>
        <w:t xml:space="preserve">на </w:t>
      </w:r>
      <w:r w:rsidR="00566045">
        <w:rPr>
          <w:sz w:val="28"/>
          <w:szCs w:val="28"/>
        </w:rPr>
        <w:t>4</w:t>
      </w:r>
      <w:r w:rsidR="00D77DAA">
        <w:rPr>
          <w:sz w:val="28"/>
          <w:szCs w:val="28"/>
        </w:rPr>
        <w:t>,</w:t>
      </w:r>
      <w:r w:rsidR="00566045">
        <w:rPr>
          <w:sz w:val="28"/>
          <w:szCs w:val="28"/>
        </w:rPr>
        <w:t>9</w:t>
      </w:r>
      <w:r w:rsidR="00711F51" w:rsidRPr="001C1648">
        <w:rPr>
          <w:sz w:val="28"/>
          <w:szCs w:val="28"/>
        </w:rPr>
        <w:t xml:space="preserve"> процента</w:t>
      </w:r>
      <w:r w:rsidR="00E56057" w:rsidRPr="001C1648">
        <w:rPr>
          <w:sz w:val="28"/>
          <w:szCs w:val="28"/>
        </w:rPr>
        <w:t xml:space="preserve">, </w:t>
      </w:r>
      <w:r w:rsidR="00711F51" w:rsidRPr="001C1648">
        <w:rPr>
          <w:sz w:val="28"/>
          <w:szCs w:val="28"/>
        </w:rPr>
        <w:t xml:space="preserve">за аналогичный период предыдущего года </w:t>
      </w:r>
      <w:r w:rsidR="00721C2D" w:rsidRPr="00FC1907">
        <w:rPr>
          <w:sz w:val="28"/>
          <w:szCs w:val="28"/>
        </w:rPr>
        <w:t xml:space="preserve">– </w:t>
      </w:r>
      <w:r w:rsidRPr="001C1648">
        <w:rPr>
          <w:sz w:val="28"/>
          <w:szCs w:val="28"/>
        </w:rPr>
        <w:t xml:space="preserve">на </w:t>
      </w:r>
      <w:r w:rsidR="00566045">
        <w:rPr>
          <w:sz w:val="28"/>
          <w:szCs w:val="28"/>
        </w:rPr>
        <w:t>2</w:t>
      </w:r>
      <w:r w:rsidR="00D77DAA">
        <w:rPr>
          <w:sz w:val="28"/>
          <w:szCs w:val="28"/>
        </w:rPr>
        <w:t>,</w:t>
      </w:r>
      <w:r w:rsidR="00566045">
        <w:rPr>
          <w:sz w:val="28"/>
          <w:szCs w:val="28"/>
        </w:rPr>
        <w:t>5</w:t>
      </w:r>
      <w:r w:rsidRPr="001C1648">
        <w:rPr>
          <w:sz w:val="28"/>
          <w:szCs w:val="28"/>
        </w:rPr>
        <w:t xml:space="preserve"> процент</w:t>
      </w:r>
      <w:r w:rsidR="00065B09" w:rsidRPr="001C1648">
        <w:rPr>
          <w:sz w:val="28"/>
          <w:szCs w:val="28"/>
        </w:rPr>
        <w:t>а</w:t>
      </w:r>
      <w:r w:rsidR="002278DF" w:rsidRPr="001C1648">
        <w:rPr>
          <w:sz w:val="28"/>
          <w:szCs w:val="28"/>
        </w:rPr>
        <w:t>.</w:t>
      </w:r>
    </w:p>
    <w:p w:rsidR="006D1F25" w:rsidRPr="00546677" w:rsidRDefault="006D1F25" w:rsidP="006D1F25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546677">
        <w:rPr>
          <w:sz w:val="28"/>
          <w:szCs w:val="28"/>
        </w:rPr>
        <w:t xml:space="preserve">Среди наблюдаемых </w:t>
      </w:r>
      <w:r>
        <w:rPr>
          <w:sz w:val="28"/>
          <w:szCs w:val="28"/>
        </w:rPr>
        <w:t>4</w:t>
      </w:r>
      <w:r w:rsidRPr="00546677">
        <w:rPr>
          <w:sz w:val="28"/>
          <w:szCs w:val="28"/>
        </w:rPr>
        <w:t xml:space="preserve">3 </w:t>
      </w:r>
      <w:r>
        <w:rPr>
          <w:sz w:val="28"/>
          <w:szCs w:val="28"/>
        </w:rPr>
        <w:t>видов медикаментов</w:t>
      </w:r>
      <w:r w:rsidRPr="00546677">
        <w:rPr>
          <w:sz w:val="28"/>
          <w:szCs w:val="28"/>
        </w:rPr>
        <w:t xml:space="preserve"> изменение цен в декабре </w:t>
      </w:r>
      <w:r w:rsidR="00721C2D">
        <w:rPr>
          <w:sz w:val="28"/>
          <w:szCs w:val="28"/>
        </w:rPr>
        <w:br/>
      </w:r>
      <w:r w:rsidRPr="00546677">
        <w:rPr>
          <w:sz w:val="28"/>
          <w:szCs w:val="28"/>
        </w:rPr>
        <w:t>201</w:t>
      </w:r>
      <w:r w:rsidR="00566045">
        <w:rPr>
          <w:sz w:val="28"/>
          <w:szCs w:val="28"/>
        </w:rPr>
        <w:t>9</w:t>
      </w:r>
      <w:r w:rsidRPr="00546677">
        <w:rPr>
          <w:sz w:val="28"/>
          <w:szCs w:val="28"/>
        </w:rPr>
        <w:t xml:space="preserve"> года по отношению к декабрю 201</w:t>
      </w:r>
      <w:r w:rsidR="00566045">
        <w:rPr>
          <w:sz w:val="28"/>
          <w:szCs w:val="28"/>
        </w:rPr>
        <w:t>8</w:t>
      </w:r>
      <w:r w:rsidRPr="00546677">
        <w:rPr>
          <w:sz w:val="28"/>
          <w:szCs w:val="28"/>
        </w:rPr>
        <w:t xml:space="preserve"> года сложилось следующим образом:</w:t>
      </w:r>
    </w:p>
    <w:p w:rsidR="006D1F25" w:rsidRPr="00546677" w:rsidRDefault="006D1F25" w:rsidP="006D1F25">
      <w:pPr>
        <w:pStyle w:val="af2"/>
        <w:widowControl w:val="0"/>
        <w:numPr>
          <w:ilvl w:val="0"/>
          <w:numId w:val="1"/>
        </w:numPr>
        <w:spacing w:after="0" w:line="312" w:lineRule="auto"/>
        <w:ind w:left="62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снизились цены на </w:t>
      </w:r>
      <w:r w:rsidR="0056604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4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наименований товаров;</w:t>
      </w:r>
    </w:p>
    <w:p w:rsidR="006D1F25" w:rsidRPr="00BC6F42" w:rsidRDefault="006D1F25" w:rsidP="006D1F25">
      <w:pPr>
        <w:pStyle w:val="af2"/>
        <w:widowControl w:val="0"/>
        <w:numPr>
          <w:ilvl w:val="0"/>
          <w:numId w:val="1"/>
        </w:numPr>
        <w:spacing w:after="0" w:line="312" w:lineRule="auto"/>
        <w:ind w:left="62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цен не превышал </w:t>
      </w:r>
      <w:r w:rsidRPr="00FC1907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721C2D" w:rsidRPr="00FC19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C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по 1</w:t>
      </w:r>
      <w:r w:rsidR="0056604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C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наименованиям товаров;</w:t>
      </w:r>
    </w:p>
    <w:p w:rsidR="006D1F25" w:rsidRPr="00BC6F42" w:rsidRDefault="006D1F25" w:rsidP="006D1F25">
      <w:pPr>
        <w:pStyle w:val="af2"/>
        <w:widowControl w:val="0"/>
        <w:numPr>
          <w:ilvl w:val="0"/>
          <w:numId w:val="1"/>
        </w:numPr>
        <w:spacing w:after="0" w:line="312" w:lineRule="auto"/>
        <w:ind w:left="62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604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C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наименованиям товаров увеличение цен превышало </w:t>
      </w:r>
      <w:r w:rsidRPr="00FC1907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721C2D" w:rsidRPr="00FC19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C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6D1F25" w:rsidRDefault="006D1F25" w:rsidP="006D1F25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</w:p>
    <w:p w:rsidR="006D1F25" w:rsidRDefault="006D1F25" w:rsidP="006D1F25">
      <w:pPr>
        <w:widowControl w:val="0"/>
        <w:spacing w:line="312" w:lineRule="auto"/>
        <w:jc w:val="center"/>
        <w:rPr>
          <w:rFonts w:ascii="Arial" w:hAnsi="Arial" w:cs="Arial"/>
          <w:b/>
        </w:rPr>
      </w:pPr>
      <w:r w:rsidRPr="00E24F85">
        <w:rPr>
          <w:rFonts w:ascii="Arial" w:hAnsi="Arial" w:cs="Arial"/>
          <w:b/>
        </w:rPr>
        <w:t xml:space="preserve">Группировка медикаментов по темпам роста (снижения) цен </w:t>
      </w:r>
      <w:r>
        <w:rPr>
          <w:rFonts w:ascii="Arial" w:hAnsi="Arial" w:cs="Arial"/>
          <w:b/>
        </w:rPr>
        <w:t xml:space="preserve">в декабре </w:t>
      </w:r>
      <w:r w:rsidRPr="00FC1907">
        <w:rPr>
          <w:rFonts w:ascii="Arial" w:hAnsi="Arial" w:cs="Arial"/>
          <w:b/>
        </w:rPr>
        <w:t>201</w:t>
      </w:r>
      <w:r w:rsidR="00721C2D" w:rsidRPr="00FC1907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года </w:t>
      </w:r>
    </w:p>
    <w:p w:rsidR="006D1F25" w:rsidRDefault="006D1F25" w:rsidP="006D1F25">
      <w:pPr>
        <w:widowControl w:val="0"/>
        <w:spacing w:line="312" w:lineRule="auto"/>
        <w:jc w:val="center"/>
        <w:rPr>
          <w:rFonts w:ascii="Arial" w:hAnsi="Arial" w:cs="Arial"/>
        </w:rPr>
      </w:pPr>
    </w:p>
    <w:tbl>
      <w:tblPr>
        <w:tblStyle w:val="ad"/>
        <w:tblW w:w="4880" w:type="pct"/>
        <w:jc w:val="center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625"/>
        <w:gridCol w:w="3034"/>
        <w:gridCol w:w="3344"/>
      </w:tblGrid>
      <w:tr w:rsidR="006D1F25" w:rsidRPr="00313043" w:rsidTr="00942BBF">
        <w:trPr>
          <w:trHeight w:val="20"/>
          <w:tblCellSpacing w:w="20" w:type="dxa"/>
          <w:jc w:val="center"/>
        </w:trPr>
        <w:tc>
          <w:tcPr>
            <w:tcW w:w="1782" w:type="pct"/>
            <w:shd w:val="clear" w:color="auto" w:fill="auto"/>
            <w:vAlign w:val="center"/>
          </w:tcPr>
          <w:p w:rsidR="006D1F25" w:rsidRPr="00313043" w:rsidRDefault="006D1F25" w:rsidP="00721C2D">
            <w:pPr>
              <w:widowControl w:val="0"/>
              <w:spacing w:line="312" w:lineRule="auto"/>
              <w:jc w:val="center"/>
            </w:pPr>
            <w:r w:rsidRPr="00313043">
              <w:t xml:space="preserve">Темп роста (снижения) цен, </w:t>
            </w:r>
            <w:r>
              <w:br/>
              <w:t xml:space="preserve">процентов </w:t>
            </w:r>
            <w:r w:rsidRPr="00287E0E">
              <w:t xml:space="preserve">к декабрю </w:t>
            </w:r>
            <w:r w:rsidRPr="00FC1907">
              <w:t>201</w:t>
            </w:r>
            <w:r w:rsidR="00721C2D" w:rsidRPr="00FC1907">
              <w:t>8</w:t>
            </w:r>
            <w:r w:rsidRPr="00287E0E">
              <w:t xml:space="preserve"> года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6D1F25" w:rsidRPr="00313043" w:rsidRDefault="006D1F25" w:rsidP="0023244E">
            <w:pPr>
              <w:widowControl w:val="0"/>
              <w:spacing w:line="312" w:lineRule="auto"/>
              <w:jc w:val="center"/>
            </w:pPr>
            <w:r w:rsidRPr="00313043">
              <w:t xml:space="preserve">Количество </w:t>
            </w:r>
            <w:r w:rsidRPr="00313043">
              <w:br/>
            </w:r>
            <w:r>
              <w:t>медикаментов</w:t>
            </w:r>
            <w:r w:rsidRPr="00313043">
              <w:t xml:space="preserve">, </w:t>
            </w:r>
            <w:r w:rsidRPr="00313043">
              <w:br/>
              <w:t>единиц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6D1F25" w:rsidRPr="00313043" w:rsidRDefault="006D1F25" w:rsidP="0023244E">
            <w:pPr>
              <w:widowControl w:val="0"/>
              <w:spacing w:line="312" w:lineRule="auto"/>
              <w:jc w:val="center"/>
            </w:pPr>
            <w:r w:rsidRPr="00313043">
              <w:t xml:space="preserve">Доля в общем числе наблюдаемых </w:t>
            </w:r>
            <w:r>
              <w:t>медикаментов</w:t>
            </w:r>
            <w:r w:rsidRPr="00313043">
              <w:t>, процентов</w:t>
            </w:r>
          </w:p>
        </w:tc>
      </w:tr>
      <w:tr w:rsidR="006D1F25" w:rsidRPr="00313043" w:rsidTr="00942BBF">
        <w:trPr>
          <w:trHeight w:val="80"/>
          <w:tblCellSpacing w:w="20" w:type="dxa"/>
          <w:jc w:val="center"/>
        </w:trPr>
        <w:tc>
          <w:tcPr>
            <w:tcW w:w="1782" w:type="pct"/>
            <w:shd w:val="clear" w:color="auto" w:fill="auto"/>
            <w:vAlign w:val="bottom"/>
          </w:tcPr>
          <w:p w:rsidR="006D1F25" w:rsidRPr="00313043" w:rsidRDefault="006D1F25" w:rsidP="0023244E">
            <w:pPr>
              <w:widowControl w:val="0"/>
              <w:spacing w:line="312" w:lineRule="auto"/>
            </w:pPr>
            <w:r w:rsidRPr="00313043">
              <w:t>до 100,0</w:t>
            </w:r>
          </w:p>
        </w:tc>
        <w:tc>
          <w:tcPr>
            <w:tcW w:w="1497" w:type="pct"/>
            <w:shd w:val="clear" w:color="auto" w:fill="auto"/>
            <w:vAlign w:val="bottom"/>
          </w:tcPr>
          <w:p w:rsidR="006D1F25" w:rsidRPr="00313043" w:rsidRDefault="00566045" w:rsidP="0023244E">
            <w:pPr>
              <w:widowControl w:val="0"/>
              <w:spacing w:line="312" w:lineRule="auto"/>
              <w:jc w:val="center"/>
            </w:pPr>
            <w:r>
              <w:t>8</w:t>
            </w:r>
          </w:p>
        </w:tc>
        <w:tc>
          <w:tcPr>
            <w:tcW w:w="1641" w:type="pct"/>
            <w:shd w:val="clear" w:color="auto" w:fill="auto"/>
            <w:vAlign w:val="bottom"/>
          </w:tcPr>
          <w:p w:rsidR="006D1F25" w:rsidRPr="00313043" w:rsidRDefault="00566045" w:rsidP="0023244E">
            <w:pPr>
              <w:widowControl w:val="0"/>
              <w:spacing w:line="312" w:lineRule="auto"/>
              <w:jc w:val="center"/>
            </w:pPr>
            <w:r>
              <w:t>18,6</w:t>
            </w:r>
          </w:p>
        </w:tc>
      </w:tr>
      <w:tr w:rsidR="006D1F25" w:rsidRPr="00313043" w:rsidTr="00942BBF">
        <w:trPr>
          <w:trHeight w:val="20"/>
          <w:tblCellSpacing w:w="20" w:type="dxa"/>
          <w:jc w:val="center"/>
        </w:trPr>
        <w:tc>
          <w:tcPr>
            <w:tcW w:w="1782" w:type="pct"/>
            <w:shd w:val="clear" w:color="auto" w:fill="auto"/>
            <w:vAlign w:val="bottom"/>
          </w:tcPr>
          <w:p w:rsidR="006D1F25" w:rsidRPr="00313043" w:rsidRDefault="006D1F25" w:rsidP="0023244E">
            <w:pPr>
              <w:widowControl w:val="0"/>
              <w:spacing w:line="312" w:lineRule="auto"/>
            </w:pPr>
            <w:r w:rsidRPr="00313043">
              <w:t>100,0 -</w:t>
            </w:r>
            <w:r w:rsidRPr="00FC1907">
              <w:t>104,</w:t>
            </w:r>
            <w:r w:rsidR="00721C2D" w:rsidRPr="00FC1907">
              <w:t>9</w:t>
            </w:r>
          </w:p>
        </w:tc>
        <w:tc>
          <w:tcPr>
            <w:tcW w:w="1497" w:type="pct"/>
            <w:shd w:val="clear" w:color="auto" w:fill="auto"/>
            <w:vAlign w:val="bottom"/>
          </w:tcPr>
          <w:p w:rsidR="006D1F25" w:rsidRPr="00313043" w:rsidRDefault="006D1F25" w:rsidP="0023244E">
            <w:pPr>
              <w:widowControl w:val="0"/>
              <w:spacing w:line="312" w:lineRule="auto"/>
              <w:jc w:val="center"/>
            </w:pPr>
            <w:r>
              <w:t>1</w:t>
            </w:r>
            <w:r w:rsidR="00566045">
              <w:t>7</w:t>
            </w:r>
          </w:p>
        </w:tc>
        <w:tc>
          <w:tcPr>
            <w:tcW w:w="1641" w:type="pct"/>
            <w:shd w:val="clear" w:color="auto" w:fill="auto"/>
            <w:vAlign w:val="bottom"/>
          </w:tcPr>
          <w:p w:rsidR="006D1F25" w:rsidRPr="00313043" w:rsidRDefault="00566045" w:rsidP="0023244E">
            <w:pPr>
              <w:widowControl w:val="0"/>
              <w:spacing w:line="312" w:lineRule="auto"/>
              <w:jc w:val="center"/>
            </w:pPr>
            <w:r>
              <w:t>39,5</w:t>
            </w:r>
          </w:p>
        </w:tc>
      </w:tr>
      <w:tr w:rsidR="006D1F25" w:rsidRPr="00313043" w:rsidTr="00942BBF">
        <w:trPr>
          <w:trHeight w:val="20"/>
          <w:tblCellSpacing w:w="20" w:type="dxa"/>
          <w:jc w:val="center"/>
        </w:trPr>
        <w:tc>
          <w:tcPr>
            <w:tcW w:w="1782" w:type="pct"/>
            <w:shd w:val="clear" w:color="auto" w:fill="auto"/>
            <w:vAlign w:val="bottom"/>
          </w:tcPr>
          <w:p w:rsidR="006D1F25" w:rsidRPr="00313043" w:rsidRDefault="00721C2D" w:rsidP="0023244E">
            <w:pPr>
              <w:widowControl w:val="0"/>
              <w:spacing w:line="312" w:lineRule="auto"/>
            </w:pPr>
            <w:r w:rsidRPr="00FC1907">
              <w:t>105,0</w:t>
            </w:r>
            <w:r w:rsidR="006D1F25" w:rsidRPr="00FC1907">
              <w:t xml:space="preserve"> -</w:t>
            </w:r>
            <w:r w:rsidR="006D1F25" w:rsidRPr="00313043">
              <w:t>110,0</w:t>
            </w:r>
          </w:p>
        </w:tc>
        <w:tc>
          <w:tcPr>
            <w:tcW w:w="1497" w:type="pct"/>
            <w:shd w:val="clear" w:color="auto" w:fill="auto"/>
            <w:vAlign w:val="bottom"/>
          </w:tcPr>
          <w:p w:rsidR="006D1F25" w:rsidRPr="00313043" w:rsidRDefault="006D1F25" w:rsidP="00566045">
            <w:pPr>
              <w:widowControl w:val="0"/>
              <w:spacing w:line="312" w:lineRule="auto"/>
              <w:jc w:val="center"/>
            </w:pPr>
            <w:r>
              <w:t>1</w:t>
            </w:r>
            <w:r w:rsidR="00566045">
              <w:t>0</w:t>
            </w:r>
          </w:p>
        </w:tc>
        <w:tc>
          <w:tcPr>
            <w:tcW w:w="1641" w:type="pct"/>
            <w:shd w:val="clear" w:color="auto" w:fill="auto"/>
            <w:vAlign w:val="bottom"/>
          </w:tcPr>
          <w:p w:rsidR="006D1F25" w:rsidRPr="00313043" w:rsidRDefault="00566045" w:rsidP="0023244E">
            <w:pPr>
              <w:widowControl w:val="0"/>
              <w:spacing w:line="312" w:lineRule="auto"/>
              <w:jc w:val="center"/>
            </w:pPr>
            <w:r>
              <w:t>23,3</w:t>
            </w:r>
          </w:p>
        </w:tc>
      </w:tr>
      <w:tr w:rsidR="006D1F25" w:rsidRPr="00313043" w:rsidTr="00942BBF">
        <w:trPr>
          <w:trHeight w:val="20"/>
          <w:tblCellSpacing w:w="20" w:type="dxa"/>
          <w:jc w:val="center"/>
        </w:trPr>
        <w:tc>
          <w:tcPr>
            <w:tcW w:w="1782" w:type="pct"/>
            <w:shd w:val="clear" w:color="auto" w:fill="auto"/>
            <w:vAlign w:val="bottom"/>
          </w:tcPr>
          <w:p w:rsidR="006D1F25" w:rsidRPr="00313043" w:rsidRDefault="006D1F25" w:rsidP="0023244E">
            <w:pPr>
              <w:widowControl w:val="0"/>
              <w:spacing w:line="312" w:lineRule="auto"/>
            </w:pPr>
            <w:r w:rsidRPr="00313043">
              <w:t>свыше 110,0</w:t>
            </w:r>
          </w:p>
        </w:tc>
        <w:tc>
          <w:tcPr>
            <w:tcW w:w="1497" w:type="pct"/>
            <w:shd w:val="clear" w:color="auto" w:fill="auto"/>
            <w:vAlign w:val="bottom"/>
          </w:tcPr>
          <w:p w:rsidR="006D1F25" w:rsidRPr="00313043" w:rsidRDefault="00566045" w:rsidP="0023244E">
            <w:pPr>
              <w:widowControl w:val="0"/>
              <w:spacing w:line="312" w:lineRule="auto"/>
              <w:jc w:val="center"/>
            </w:pPr>
            <w:r>
              <w:t>8</w:t>
            </w:r>
          </w:p>
        </w:tc>
        <w:tc>
          <w:tcPr>
            <w:tcW w:w="1641" w:type="pct"/>
            <w:shd w:val="clear" w:color="auto" w:fill="auto"/>
            <w:vAlign w:val="bottom"/>
          </w:tcPr>
          <w:p w:rsidR="006D1F25" w:rsidRPr="00313043" w:rsidRDefault="00566045" w:rsidP="0023244E">
            <w:pPr>
              <w:widowControl w:val="0"/>
              <w:spacing w:line="312" w:lineRule="auto"/>
              <w:jc w:val="center"/>
            </w:pPr>
            <w:r>
              <w:t>18,6</w:t>
            </w:r>
          </w:p>
        </w:tc>
      </w:tr>
      <w:tr w:rsidR="006D1F25" w:rsidRPr="00313043" w:rsidTr="00942BBF">
        <w:trPr>
          <w:trHeight w:val="20"/>
          <w:tblCellSpacing w:w="20" w:type="dxa"/>
          <w:jc w:val="center"/>
        </w:trPr>
        <w:tc>
          <w:tcPr>
            <w:tcW w:w="1782" w:type="pct"/>
            <w:shd w:val="clear" w:color="auto" w:fill="auto"/>
            <w:vAlign w:val="bottom"/>
          </w:tcPr>
          <w:p w:rsidR="006D1F25" w:rsidRPr="00313043" w:rsidRDefault="006D1F25" w:rsidP="0023244E">
            <w:pPr>
              <w:widowControl w:val="0"/>
              <w:spacing w:line="312" w:lineRule="auto"/>
              <w:rPr>
                <w:b/>
              </w:rPr>
            </w:pPr>
            <w:r w:rsidRPr="00313043">
              <w:rPr>
                <w:b/>
              </w:rPr>
              <w:t>Итого</w:t>
            </w:r>
          </w:p>
        </w:tc>
        <w:tc>
          <w:tcPr>
            <w:tcW w:w="1497" w:type="pct"/>
            <w:shd w:val="clear" w:color="auto" w:fill="auto"/>
            <w:vAlign w:val="bottom"/>
          </w:tcPr>
          <w:p w:rsidR="006D1F25" w:rsidRPr="00313043" w:rsidRDefault="006D1F25" w:rsidP="0023244E">
            <w:pPr>
              <w:widowControl w:val="0"/>
              <w:spacing w:line="312" w:lineRule="auto"/>
              <w:jc w:val="center"/>
              <w:rPr>
                <w:b/>
              </w:rPr>
            </w:pPr>
            <w:r w:rsidRPr="00313043">
              <w:rPr>
                <w:b/>
              </w:rPr>
              <w:t>43</w:t>
            </w:r>
          </w:p>
        </w:tc>
        <w:tc>
          <w:tcPr>
            <w:tcW w:w="1641" w:type="pct"/>
            <w:shd w:val="clear" w:color="auto" w:fill="auto"/>
            <w:vAlign w:val="bottom"/>
          </w:tcPr>
          <w:p w:rsidR="006D1F25" w:rsidRPr="00313043" w:rsidRDefault="006D1F25" w:rsidP="0023244E">
            <w:pPr>
              <w:widowControl w:val="0"/>
              <w:spacing w:line="312" w:lineRule="auto"/>
              <w:jc w:val="center"/>
              <w:rPr>
                <w:b/>
              </w:rPr>
            </w:pPr>
            <w:r w:rsidRPr="00313043">
              <w:rPr>
                <w:b/>
              </w:rPr>
              <w:t>100</w:t>
            </w:r>
          </w:p>
        </w:tc>
      </w:tr>
    </w:tbl>
    <w:p w:rsidR="007B0FB2" w:rsidRDefault="007B0FB2" w:rsidP="006D1F25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</w:p>
    <w:p w:rsidR="007B0FB2" w:rsidRDefault="007B0FB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B3F62" w:rsidRPr="00C431F1" w:rsidRDefault="00D7630D" w:rsidP="00666CAC">
      <w:pPr>
        <w:widowControl w:val="0"/>
        <w:spacing w:line="300" w:lineRule="auto"/>
        <w:ind w:firstLine="709"/>
        <w:jc w:val="both"/>
        <w:rPr>
          <w:sz w:val="28"/>
          <w:szCs w:val="28"/>
          <w:highlight w:val="yellow"/>
        </w:rPr>
      </w:pPr>
      <w:proofErr w:type="gramStart"/>
      <w:r w:rsidRPr="001C1648">
        <w:rPr>
          <w:sz w:val="28"/>
          <w:szCs w:val="28"/>
        </w:rPr>
        <w:lastRenderedPageBreak/>
        <w:t xml:space="preserve">Среди наблюдаемых видов медикаментов наибольшее увеличение цен отмечалось на </w:t>
      </w:r>
      <w:r w:rsidR="00FB3F62" w:rsidRPr="001C1648">
        <w:rPr>
          <w:sz w:val="28"/>
          <w:szCs w:val="28"/>
        </w:rPr>
        <w:t>«</w:t>
      </w:r>
      <w:r w:rsidR="008B0F1E" w:rsidRPr="008B0F1E">
        <w:rPr>
          <w:sz w:val="28"/>
          <w:szCs w:val="28"/>
        </w:rPr>
        <w:t>Валидол</w:t>
      </w:r>
      <w:r w:rsidR="00FB3F62" w:rsidRPr="001C1648">
        <w:rPr>
          <w:sz w:val="28"/>
          <w:szCs w:val="28"/>
        </w:rPr>
        <w:t xml:space="preserve">» – на </w:t>
      </w:r>
      <w:r w:rsidR="000A72A3" w:rsidRPr="001C1648">
        <w:rPr>
          <w:sz w:val="28"/>
          <w:szCs w:val="28"/>
        </w:rPr>
        <w:t>6</w:t>
      </w:r>
      <w:r w:rsidR="008B0F1E">
        <w:rPr>
          <w:sz w:val="28"/>
          <w:szCs w:val="28"/>
        </w:rPr>
        <w:t>8</w:t>
      </w:r>
      <w:r w:rsidR="000A72A3" w:rsidRPr="001C1648">
        <w:rPr>
          <w:sz w:val="28"/>
          <w:szCs w:val="28"/>
        </w:rPr>
        <w:t>,</w:t>
      </w:r>
      <w:r w:rsidR="008B0F1E">
        <w:rPr>
          <w:sz w:val="28"/>
          <w:szCs w:val="28"/>
        </w:rPr>
        <w:t>2</w:t>
      </w:r>
      <w:r w:rsidR="00FB3F62" w:rsidRPr="001C1648">
        <w:rPr>
          <w:sz w:val="28"/>
          <w:szCs w:val="28"/>
        </w:rPr>
        <w:t xml:space="preserve"> процента</w:t>
      </w:r>
      <w:r w:rsidRPr="001C1648">
        <w:rPr>
          <w:sz w:val="28"/>
          <w:szCs w:val="28"/>
        </w:rPr>
        <w:t>,</w:t>
      </w:r>
      <w:r w:rsidR="00FB3F62" w:rsidRPr="001C1648">
        <w:rPr>
          <w:sz w:val="28"/>
          <w:szCs w:val="28"/>
        </w:rPr>
        <w:t xml:space="preserve"> «</w:t>
      </w:r>
      <w:proofErr w:type="spellStart"/>
      <w:r w:rsidR="008B0F1E" w:rsidRPr="008B0F1E">
        <w:rPr>
          <w:sz w:val="28"/>
          <w:szCs w:val="28"/>
        </w:rPr>
        <w:t>Лоратадин</w:t>
      </w:r>
      <w:proofErr w:type="spellEnd"/>
      <w:r w:rsidR="00FB3F62" w:rsidRPr="001C1648">
        <w:rPr>
          <w:sz w:val="28"/>
          <w:szCs w:val="28"/>
        </w:rPr>
        <w:t>»</w:t>
      </w:r>
      <w:r w:rsidRPr="001C1648">
        <w:rPr>
          <w:sz w:val="28"/>
          <w:szCs w:val="28"/>
        </w:rPr>
        <w:t xml:space="preserve"> </w:t>
      </w:r>
      <w:r w:rsidR="00FB3F62" w:rsidRPr="001C1648">
        <w:rPr>
          <w:sz w:val="28"/>
          <w:szCs w:val="28"/>
        </w:rPr>
        <w:t>– на 1</w:t>
      </w:r>
      <w:r w:rsidR="008B0F1E">
        <w:rPr>
          <w:sz w:val="28"/>
          <w:szCs w:val="28"/>
        </w:rPr>
        <w:t>9</w:t>
      </w:r>
      <w:r w:rsidR="000A72A3" w:rsidRPr="001C1648">
        <w:rPr>
          <w:sz w:val="28"/>
          <w:szCs w:val="28"/>
        </w:rPr>
        <w:t>,</w:t>
      </w:r>
      <w:r w:rsidR="008B0F1E">
        <w:rPr>
          <w:sz w:val="28"/>
          <w:szCs w:val="28"/>
        </w:rPr>
        <w:t>1</w:t>
      </w:r>
      <w:r w:rsidR="00FB3F62" w:rsidRPr="001C1648">
        <w:rPr>
          <w:sz w:val="28"/>
          <w:szCs w:val="28"/>
        </w:rPr>
        <w:t>, «</w:t>
      </w:r>
      <w:proofErr w:type="spellStart"/>
      <w:r w:rsidR="008B0F1E" w:rsidRPr="008B0F1E">
        <w:rPr>
          <w:sz w:val="28"/>
          <w:szCs w:val="28"/>
        </w:rPr>
        <w:t>Индапамид</w:t>
      </w:r>
      <w:proofErr w:type="spellEnd"/>
      <w:r w:rsidR="00FB3F62" w:rsidRPr="001C1648">
        <w:rPr>
          <w:sz w:val="28"/>
          <w:szCs w:val="28"/>
        </w:rPr>
        <w:t>» – на 1</w:t>
      </w:r>
      <w:r w:rsidR="008B0F1E">
        <w:rPr>
          <w:sz w:val="28"/>
          <w:szCs w:val="28"/>
        </w:rPr>
        <w:t>6</w:t>
      </w:r>
      <w:r w:rsidR="000A72A3" w:rsidRPr="001C1648">
        <w:rPr>
          <w:sz w:val="28"/>
          <w:szCs w:val="28"/>
        </w:rPr>
        <w:t>,</w:t>
      </w:r>
      <w:r w:rsidR="008B0F1E">
        <w:rPr>
          <w:sz w:val="28"/>
          <w:szCs w:val="28"/>
        </w:rPr>
        <w:t>6</w:t>
      </w:r>
      <w:r w:rsidR="00FB3F62" w:rsidRPr="001C1648">
        <w:rPr>
          <w:sz w:val="28"/>
          <w:szCs w:val="28"/>
        </w:rPr>
        <w:t xml:space="preserve">, </w:t>
      </w:r>
      <w:r w:rsidR="0025675D" w:rsidRPr="001C1648">
        <w:rPr>
          <w:sz w:val="28"/>
          <w:szCs w:val="28"/>
        </w:rPr>
        <w:t>«</w:t>
      </w:r>
      <w:r w:rsidR="008B0F1E" w:rsidRPr="008B0F1E">
        <w:rPr>
          <w:sz w:val="28"/>
          <w:szCs w:val="28"/>
        </w:rPr>
        <w:t>Гепарин натрия</w:t>
      </w:r>
      <w:r w:rsidR="0025675D" w:rsidRPr="001C1648">
        <w:rPr>
          <w:sz w:val="28"/>
          <w:szCs w:val="28"/>
        </w:rPr>
        <w:t>» – на 1</w:t>
      </w:r>
      <w:r w:rsidR="008B0F1E">
        <w:rPr>
          <w:sz w:val="28"/>
          <w:szCs w:val="28"/>
        </w:rPr>
        <w:t>6</w:t>
      </w:r>
      <w:r w:rsidR="0025675D" w:rsidRPr="001C1648">
        <w:rPr>
          <w:sz w:val="28"/>
          <w:szCs w:val="28"/>
        </w:rPr>
        <w:t>, «</w:t>
      </w:r>
      <w:proofErr w:type="spellStart"/>
      <w:r w:rsidR="008B0F1E" w:rsidRPr="008B0F1E">
        <w:rPr>
          <w:sz w:val="28"/>
          <w:szCs w:val="28"/>
        </w:rPr>
        <w:t>Бисопролол</w:t>
      </w:r>
      <w:proofErr w:type="spellEnd"/>
      <w:r w:rsidR="0025675D" w:rsidRPr="001C1648">
        <w:rPr>
          <w:sz w:val="28"/>
          <w:szCs w:val="28"/>
        </w:rPr>
        <w:t>» – на 1</w:t>
      </w:r>
      <w:r w:rsidR="008B0F1E">
        <w:rPr>
          <w:sz w:val="28"/>
          <w:szCs w:val="28"/>
        </w:rPr>
        <w:t>4</w:t>
      </w:r>
      <w:r w:rsidR="000A72A3" w:rsidRPr="001C1648">
        <w:rPr>
          <w:sz w:val="28"/>
          <w:szCs w:val="28"/>
        </w:rPr>
        <w:t>,</w:t>
      </w:r>
      <w:r w:rsidR="008B0F1E">
        <w:rPr>
          <w:sz w:val="28"/>
          <w:szCs w:val="28"/>
        </w:rPr>
        <w:t>7</w:t>
      </w:r>
      <w:r w:rsidR="0025675D" w:rsidRPr="001C1648">
        <w:rPr>
          <w:sz w:val="28"/>
          <w:szCs w:val="28"/>
        </w:rPr>
        <w:t>, «</w:t>
      </w:r>
      <w:proofErr w:type="spellStart"/>
      <w:r w:rsidR="008B0F1E" w:rsidRPr="008B0F1E">
        <w:rPr>
          <w:sz w:val="28"/>
          <w:szCs w:val="28"/>
        </w:rPr>
        <w:t>Офтан</w:t>
      </w:r>
      <w:proofErr w:type="spellEnd"/>
      <w:r w:rsidR="0011532B" w:rsidRPr="0011532B">
        <w:rPr>
          <w:sz w:val="28"/>
          <w:szCs w:val="28"/>
        </w:rPr>
        <w:t xml:space="preserve"> </w:t>
      </w:r>
      <w:proofErr w:type="spellStart"/>
      <w:r w:rsidR="0011532B" w:rsidRPr="0011532B">
        <w:rPr>
          <w:sz w:val="28"/>
          <w:szCs w:val="28"/>
        </w:rPr>
        <w:t>катахром</w:t>
      </w:r>
      <w:proofErr w:type="spellEnd"/>
      <w:r w:rsidR="0025675D" w:rsidRPr="001C1648">
        <w:rPr>
          <w:sz w:val="28"/>
          <w:szCs w:val="28"/>
        </w:rPr>
        <w:t xml:space="preserve">» – на </w:t>
      </w:r>
      <w:r w:rsidR="008B0F1E">
        <w:rPr>
          <w:sz w:val="28"/>
          <w:szCs w:val="28"/>
        </w:rPr>
        <w:t>14</w:t>
      </w:r>
      <w:r w:rsidR="0025675D" w:rsidRPr="001C1648">
        <w:rPr>
          <w:sz w:val="28"/>
          <w:szCs w:val="28"/>
        </w:rPr>
        <w:t>, «</w:t>
      </w:r>
      <w:r w:rsidR="008B0F1E" w:rsidRPr="008B0F1E">
        <w:rPr>
          <w:sz w:val="28"/>
          <w:szCs w:val="28"/>
        </w:rPr>
        <w:t>Йод</w:t>
      </w:r>
      <w:r w:rsidR="0025675D" w:rsidRPr="001C1648">
        <w:rPr>
          <w:sz w:val="28"/>
          <w:szCs w:val="28"/>
        </w:rPr>
        <w:t xml:space="preserve">» – на </w:t>
      </w:r>
      <w:r w:rsidR="008B0F1E">
        <w:rPr>
          <w:sz w:val="28"/>
          <w:szCs w:val="28"/>
        </w:rPr>
        <w:t>12</w:t>
      </w:r>
      <w:r w:rsidR="000A72A3" w:rsidRPr="001C1648">
        <w:rPr>
          <w:sz w:val="28"/>
          <w:szCs w:val="28"/>
        </w:rPr>
        <w:t>,</w:t>
      </w:r>
      <w:r w:rsidR="008B0F1E">
        <w:rPr>
          <w:sz w:val="28"/>
          <w:szCs w:val="28"/>
        </w:rPr>
        <w:t>8</w:t>
      </w:r>
      <w:r w:rsidR="0025675D" w:rsidRPr="001C1648">
        <w:rPr>
          <w:sz w:val="28"/>
          <w:szCs w:val="28"/>
        </w:rPr>
        <w:t>, «</w:t>
      </w:r>
      <w:proofErr w:type="spellStart"/>
      <w:r w:rsidR="008B0F1E" w:rsidRPr="008B0F1E">
        <w:rPr>
          <w:sz w:val="28"/>
          <w:szCs w:val="28"/>
        </w:rPr>
        <w:t>Левомеколь</w:t>
      </w:r>
      <w:proofErr w:type="spellEnd"/>
      <w:r w:rsidR="0025675D" w:rsidRPr="001C1648">
        <w:rPr>
          <w:sz w:val="28"/>
          <w:szCs w:val="28"/>
        </w:rPr>
        <w:t xml:space="preserve">» – на </w:t>
      </w:r>
      <w:r w:rsidR="008B0F1E">
        <w:rPr>
          <w:sz w:val="28"/>
          <w:szCs w:val="28"/>
        </w:rPr>
        <w:t>11</w:t>
      </w:r>
      <w:r w:rsidR="000A72A3" w:rsidRPr="001C1648">
        <w:rPr>
          <w:sz w:val="28"/>
          <w:szCs w:val="28"/>
        </w:rPr>
        <w:t xml:space="preserve">, </w:t>
      </w:r>
      <w:r w:rsidR="0025675D" w:rsidRPr="001C1648">
        <w:rPr>
          <w:sz w:val="28"/>
          <w:szCs w:val="28"/>
        </w:rPr>
        <w:t xml:space="preserve"> </w:t>
      </w:r>
      <w:r w:rsidR="00E91399">
        <w:rPr>
          <w:sz w:val="28"/>
          <w:szCs w:val="28"/>
        </w:rPr>
        <w:t>«</w:t>
      </w:r>
      <w:r w:rsidR="008B0F1E" w:rsidRPr="008B0F1E">
        <w:rPr>
          <w:sz w:val="28"/>
          <w:szCs w:val="28"/>
        </w:rPr>
        <w:t>Амоксициллин</w:t>
      </w:r>
      <w:r w:rsidR="000A72A3" w:rsidRPr="001C1648">
        <w:rPr>
          <w:sz w:val="28"/>
          <w:szCs w:val="28"/>
        </w:rPr>
        <w:t xml:space="preserve">» – на </w:t>
      </w:r>
      <w:r w:rsidR="008B0F1E">
        <w:rPr>
          <w:sz w:val="28"/>
          <w:szCs w:val="28"/>
        </w:rPr>
        <w:t>9</w:t>
      </w:r>
      <w:r w:rsidR="000A72A3" w:rsidRPr="001C1648">
        <w:rPr>
          <w:sz w:val="28"/>
          <w:szCs w:val="28"/>
        </w:rPr>
        <w:t>,</w:t>
      </w:r>
      <w:r w:rsidR="008B0F1E">
        <w:rPr>
          <w:sz w:val="28"/>
          <w:szCs w:val="28"/>
        </w:rPr>
        <w:t>4</w:t>
      </w:r>
      <w:r w:rsidR="000A72A3" w:rsidRPr="001C1648">
        <w:rPr>
          <w:sz w:val="28"/>
          <w:szCs w:val="28"/>
        </w:rPr>
        <w:t>,</w:t>
      </w:r>
      <w:r w:rsidR="0025675D" w:rsidRPr="001C1648">
        <w:rPr>
          <w:sz w:val="28"/>
          <w:szCs w:val="28"/>
        </w:rPr>
        <w:t xml:space="preserve"> </w:t>
      </w:r>
      <w:r w:rsidR="000A72A3" w:rsidRPr="001C1648">
        <w:rPr>
          <w:sz w:val="28"/>
          <w:szCs w:val="28"/>
        </w:rPr>
        <w:t>«</w:t>
      </w:r>
      <w:r w:rsidR="008B0F1E" w:rsidRPr="008B0F1E">
        <w:rPr>
          <w:sz w:val="28"/>
          <w:szCs w:val="28"/>
        </w:rPr>
        <w:t>Таурин</w:t>
      </w:r>
      <w:r w:rsidR="000A72A3" w:rsidRPr="001C1648">
        <w:rPr>
          <w:sz w:val="28"/>
          <w:szCs w:val="28"/>
        </w:rPr>
        <w:t xml:space="preserve">» – на </w:t>
      </w:r>
      <w:r w:rsidR="008B0F1E">
        <w:rPr>
          <w:sz w:val="28"/>
          <w:szCs w:val="28"/>
        </w:rPr>
        <w:t>9</w:t>
      </w:r>
      <w:r w:rsidR="000A72A3" w:rsidRPr="001C1648">
        <w:rPr>
          <w:sz w:val="28"/>
          <w:szCs w:val="28"/>
        </w:rPr>
        <w:t>, «</w:t>
      </w:r>
      <w:proofErr w:type="spellStart"/>
      <w:r w:rsidR="008B0F1E" w:rsidRPr="008B0F1E">
        <w:rPr>
          <w:sz w:val="28"/>
          <w:szCs w:val="28"/>
        </w:rPr>
        <w:t>Линекс</w:t>
      </w:r>
      <w:proofErr w:type="spellEnd"/>
      <w:r w:rsidR="000A72A3" w:rsidRPr="001C1648">
        <w:rPr>
          <w:sz w:val="28"/>
          <w:szCs w:val="28"/>
        </w:rPr>
        <w:t xml:space="preserve">» – на </w:t>
      </w:r>
      <w:r w:rsidR="008B0F1E">
        <w:rPr>
          <w:sz w:val="28"/>
          <w:szCs w:val="28"/>
        </w:rPr>
        <w:t>8</w:t>
      </w:r>
      <w:r w:rsidR="000A72A3" w:rsidRPr="001C1648">
        <w:rPr>
          <w:sz w:val="28"/>
          <w:szCs w:val="28"/>
        </w:rPr>
        <w:t>,</w:t>
      </w:r>
      <w:r w:rsidR="008B0F1E">
        <w:rPr>
          <w:sz w:val="28"/>
          <w:szCs w:val="28"/>
        </w:rPr>
        <w:t>3</w:t>
      </w:r>
      <w:r w:rsidR="000A72A3" w:rsidRPr="001C1648">
        <w:rPr>
          <w:sz w:val="28"/>
          <w:szCs w:val="28"/>
        </w:rPr>
        <w:t>, «</w:t>
      </w:r>
      <w:proofErr w:type="spellStart"/>
      <w:r w:rsidR="008B0F1E" w:rsidRPr="008B0F1E">
        <w:rPr>
          <w:sz w:val="28"/>
          <w:szCs w:val="28"/>
        </w:rPr>
        <w:t>Алмагель</w:t>
      </w:r>
      <w:proofErr w:type="spellEnd"/>
      <w:r w:rsidR="000A72A3" w:rsidRPr="001C1648">
        <w:rPr>
          <w:sz w:val="28"/>
          <w:szCs w:val="28"/>
        </w:rPr>
        <w:t xml:space="preserve">» – </w:t>
      </w:r>
      <w:r w:rsidR="00666CAC">
        <w:rPr>
          <w:sz w:val="28"/>
          <w:szCs w:val="28"/>
        </w:rPr>
        <w:br/>
      </w:r>
      <w:r w:rsidR="000A72A3" w:rsidRPr="001C1648">
        <w:rPr>
          <w:sz w:val="28"/>
          <w:szCs w:val="28"/>
        </w:rPr>
        <w:t xml:space="preserve">на </w:t>
      </w:r>
      <w:r w:rsidR="008B0F1E">
        <w:rPr>
          <w:sz w:val="28"/>
          <w:szCs w:val="28"/>
        </w:rPr>
        <w:t>7</w:t>
      </w:r>
      <w:r w:rsidR="000A72A3" w:rsidRPr="001C1648">
        <w:rPr>
          <w:sz w:val="28"/>
          <w:szCs w:val="28"/>
        </w:rPr>
        <w:t>,</w:t>
      </w:r>
      <w:r w:rsidR="008B0F1E">
        <w:rPr>
          <w:sz w:val="28"/>
          <w:szCs w:val="28"/>
        </w:rPr>
        <w:t>9</w:t>
      </w:r>
      <w:r w:rsidR="00666CAC">
        <w:rPr>
          <w:sz w:val="28"/>
          <w:szCs w:val="28"/>
        </w:rPr>
        <w:t>,</w:t>
      </w:r>
      <w:r w:rsidR="000A72A3" w:rsidRPr="001C1648">
        <w:rPr>
          <w:sz w:val="28"/>
          <w:szCs w:val="28"/>
        </w:rPr>
        <w:t xml:space="preserve"> </w:t>
      </w:r>
      <w:r w:rsidR="00666CAC" w:rsidRPr="001C1648">
        <w:rPr>
          <w:sz w:val="28"/>
          <w:szCs w:val="28"/>
        </w:rPr>
        <w:t>«</w:t>
      </w:r>
      <w:proofErr w:type="spellStart"/>
      <w:r w:rsidR="008B0F1E" w:rsidRPr="008B0F1E">
        <w:rPr>
          <w:sz w:val="28"/>
          <w:szCs w:val="28"/>
        </w:rPr>
        <w:t>Флуоцинолона</w:t>
      </w:r>
      <w:proofErr w:type="spellEnd"/>
      <w:r w:rsidR="008B0F1E" w:rsidRPr="008B0F1E">
        <w:rPr>
          <w:sz w:val="28"/>
          <w:szCs w:val="28"/>
        </w:rPr>
        <w:t xml:space="preserve"> </w:t>
      </w:r>
      <w:proofErr w:type="spellStart"/>
      <w:r w:rsidR="008B0F1E" w:rsidRPr="008B0F1E">
        <w:rPr>
          <w:sz w:val="28"/>
          <w:szCs w:val="28"/>
        </w:rPr>
        <w:t>ацетонид</w:t>
      </w:r>
      <w:proofErr w:type="spellEnd"/>
      <w:r w:rsidR="00666CAC" w:rsidRPr="001C1648">
        <w:rPr>
          <w:sz w:val="28"/>
          <w:szCs w:val="28"/>
        </w:rPr>
        <w:t xml:space="preserve">» – на </w:t>
      </w:r>
      <w:r w:rsidR="008B0F1E">
        <w:rPr>
          <w:sz w:val="28"/>
          <w:szCs w:val="28"/>
        </w:rPr>
        <w:t>7</w:t>
      </w:r>
      <w:r w:rsidR="00666CAC">
        <w:rPr>
          <w:sz w:val="28"/>
          <w:szCs w:val="28"/>
        </w:rPr>
        <w:t>,</w:t>
      </w:r>
      <w:r w:rsidR="008B0F1E">
        <w:rPr>
          <w:sz w:val="28"/>
          <w:szCs w:val="28"/>
        </w:rPr>
        <w:t>3</w:t>
      </w:r>
      <w:r w:rsidR="00666CAC" w:rsidRPr="001C1648">
        <w:rPr>
          <w:sz w:val="28"/>
          <w:szCs w:val="28"/>
        </w:rPr>
        <w:t>,</w:t>
      </w:r>
      <w:r w:rsidR="00666CAC" w:rsidRPr="00666CAC">
        <w:rPr>
          <w:sz w:val="28"/>
          <w:szCs w:val="28"/>
        </w:rPr>
        <w:t xml:space="preserve"> «</w:t>
      </w:r>
      <w:proofErr w:type="spellStart"/>
      <w:r w:rsidR="00873143" w:rsidRPr="00873143">
        <w:rPr>
          <w:sz w:val="28"/>
          <w:szCs w:val="28"/>
        </w:rPr>
        <w:t>Нимесулид</w:t>
      </w:r>
      <w:proofErr w:type="spellEnd"/>
      <w:r w:rsidR="00666CAC" w:rsidRPr="00666CAC">
        <w:rPr>
          <w:sz w:val="28"/>
          <w:szCs w:val="28"/>
        </w:rPr>
        <w:t xml:space="preserve">» – на </w:t>
      </w:r>
      <w:r w:rsidR="00873143">
        <w:rPr>
          <w:sz w:val="28"/>
          <w:szCs w:val="28"/>
        </w:rPr>
        <w:t>6</w:t>
      </w:r>
      <w:r w:rsidR="00666CAC">
        <w:rPr>
          <w:sz w:val="28"/>
          <w:szCs w:val="28"/>
        </w:rPr>
        <w:t>,</w:t>
      </w:r>
      <w:r w:rsidR="00873143">
        <w:rPr>
          <w:sz w:val="28"/>
          <w:szCs w:val="28"/>
        </w:rPr>
        <w:t>1</w:t>
      </w:r>
      <w:r w:rsidR="00666CAC" w:rsidRPr="00666CAC">
        <w:rPr>
          <w:sz w:val="28"/>
          <w:szCs w:val="28"/>
        </w:rPr>
        <w:t>, «</w:t>
      </w:r>
      <w:proofErr w:type="spellStart"/>
      <w:r w:rsidR="00873143" w:rsidRPr="00873143">
        <w:rPr>
          <w:sz w:val="28"/>
          <w:szCs w:val="28"/>
        </w:rPr>
        <w:t>Амброксол</w:t>
      </w:r>
      <w:proofErr w:type="spellEnd"/>
      <w:r w:rsidR="00666CAC" w:rsidRPr="00666CAC">
        <w:rPr>
          <w:sz w:val="28"/>
          <w:szCs w:val="28"/>
        </w:rPr>
        <w:t xml:space="preserve">» – на </w:t>
      </w:r>
      <w:r w:rsidR="00666CAC">
        <w:rPr>
          <w:sz w:val="28"/>
          <w:szCs w:val="28"/>
        </w:rPr>
        <w:t>5,</w:t>
      </w:r>
      <w:r w:rsidR="00873143">
        <w:rPr>
          <w:sz w:val="28"/>
          <w:szCs w:val="28"/>
        </w:rPr>
        <w:t>6</w:t>
      </w:r>
      <w:r w:rsidR="00666CAC" w:rsidRPr="00666CAC">
        <w:rPr>
          <w:sz w:val="28"/>
          <w:szCs w:val="28"/>
        </w:rPr>
        <w:t>,</w:t>
      </w:r>
      <w:r w:rsidR="00666CAC" w:rsidRPr="00666CAC">
        <w:t xml:space="preserve"> </w:t>
      </w:r>
      <w:r w:rsidR="00666CAC" w:rsidRPr="00666CAC">
        <w:rPr>
          <w:sz w:val="28"/>
          <w:szCs w:val="28"/>
        </w:rPr>
        <w:t>«</w:t>
      </w:r>
      <w:proofErr w:type="spellStart"/>
      <w:r w:rsidR="00873143" w:rsidRPr="00873143">
        <w:rPr>
          <w:sz w:val="28"/>
          <w:szCs w:val="28"/>
        </w:rPr>
        <w:t>Дротаверин</w:t>
      </w:r>
      <w:proofErr w:type="spellEnd"/>
      <w:r w:rsidR="00873143" w:rsidRPr="00873143">
        <w:rPr>
          <w:sz w:val="28"/>
          <w:szCs w:val="28"/>
        </w:rPr>
        <w:t xml:space="preserve"> (Но-шпа</w:t>
      </w:r>
      <w:proofErr w:type="gramEnd"/>
      <w:r w:rsidR="00873143" w:rsidRPr="00873143">
        <w:rPr>
          <w:sz w:val="28"/>
          <w:szCs w:val="28"/>
        </w:rPr>
        <w:t>)</w:t>
      </w:r>
      <w:r w:rsidR="00666CAC" w:rsidRPr="00666CAC">
        <w:rPr>
          <w:sz w:val="28"/>
          <w:szCs w:val="28"/>
        </w:rPr>
        <w:t xml:space="preserve">» – на </w:t>
      </w:r>
      <w:r w:rsidR="00666CAC">
        <w:rPr>
          <w:sz w:val="28"/>
          <w:szCs w:val="28"/>
        </w:rPr>
        <w:t>5</w:t>
      </w:r>
      <w:r w:rsidR="00666CAC" w:rsidRPr="00666CAC">
        <w:rPr>
          <w:sz w:val="28"/>
          <w:szCs w:val="28"/>
        </w:rPr>
        <w:t>,</w:t>
      </w:r>
      <w:r w:rsidR="00873143">
        <w:rPr>
          <w:sz w:val="28"/>
          <w:szCs w:val="28"/>
        </w:rPr>
        <w:t>5</w:t>
      </w:r>
      <w:r w:rsidR="00666CAC" w:rsidRPr="00666CAC">
        <w:rPr>
          <w:sz w:val="28"/>
          <w:szCs w:val="28"/>
        </w:rPr>
        <w:t>,</w:t>
      </w:r>
      <w:r w:rsidR="00666CAC" w:rsidRPr="00666CAC">
        <w:t xml:space="preserve"> </w:t>
      </w:r>
      <w:r w:rsidR="00860D57">
        <w:rPr>
          <w:sz w:val="28"/>
          <w:szCs w:val="28"/>
        </w:rPr>
        <w:t xml:space="preserve">поливитамины </w:t>
      </w:r>
      <w:r w:rsidR="00860D57" w:rsidRPr="00666CAC">
        <w:rPr>
          <w:sz w:val="28"/>
          <w:szCs w:val="28"/>
        </w:rPr>
        <w:t>с макр</w:t>
      </w:r>
      <w:proofErr w:type="gramStart"/>
      <w:r w:rsidR="00860D57" w:rsidRPr="00666CAC">
        <w:rPr>
          <w:sz w:val="28"/>
          <w:szCs w:val="28"/>
        </w:rPr>
        <w:t>о-</w:t>
      </w:r>
      <w:proofErr w:type="gramEnd"/>
      <w:r w:rsidR="00860D57" w:rsidRPr="00666CAC">
        <w:rPr>
          <w:sz w:val="28"/>
          <w:szCs w:val="28"/>
        </w:rPr>
        <w:t xml:space="preserve"> </w:t>
      </w:r>
      <w:r w:rsidR="00860D57">
        <w:rPr>
          <w:sz w:val="28"/>
          <w:szCs w:val="28"/>
        </w:rPr>
        <w:t xml:space="preserve">                                     </w:t>
      </w:r>
      <w:r w:rsidR="00860D57" w:rsidRPr="00666CAC">
        <w:rPr>
          <w:sz w:val="28"/>
          <w:szCs w:val="28"/>
        </w:rPr>
        <w:t xml:space="preserve">и микроэлементами выросли в цене на </w:t>
      </w:r>
      <w:r w:rsidR="00860D57">
        <w:rPr>
          <w:sz w:val="28"/>
          <w:szCs w:val="28"/>
        </w:rPr>
        <w:t>5,3,</w:t>
      </w:r>
      <w:r w:rsidR="00860D57" w:rsidRPr="00666CAC">
        <w:rPr>
          <w:sz w:val="28"/>
          <w:szCs w:val="28"/>
        </w:rPr>
        <w:t xml:space="preserve"> </w:t>
      </w:r>
      <w:r w:rsidR="00666CAC" w:rsidRPr="00666CAC">
        <w:rPr>
          <w:sz w:val="28"/>
          <w:szCs w:val="28"/>
        </w:rPr>
        <w:t>«</w:t>
      </w:r>
      <w:proofErr w:type="spellStart"/>
      <w:r w:rsidR="00873143" w:rsidRPr="00873143">
        <w:rPr>
          <w:sz w:val="28"/>
          <w:szCs w:val="28"/>
        </w:rPr>
        <w:t>Аллохол</w:t>
      </w:r>
      <w:proofErr w:type="spellEnd"/>
      <w:r w:rsidR="00666CAC" w:rsidRPr="00666CAC">
        <w:rPr>
          <w:sz w:val="28"/>
          <w:szCs w:val="28"/>
        </w:rPr>
        <w:t xml:space="preserve">» – на </w:t>
      </w:r>
      <w:r w:rsidR="00873143">
        <w:rPr>
          <w:sz w:val="28"/>
          <w:szCs w:val="28"/>
        </w:rPr>
        <w:t>5</w:t>
      </w:r>
      <w:r w:rsidR="00666CAC">
        <w:rPr>
          <w:sz w:val="28"/>
          <w:szCs w:val="28"/>
        </w:rPr>
        <w:t xml:space="preserve"> </w:t>
      </w:r>
      <w:r w:rsidR="0025675D" w:rsidRPr="001C1648">
        <w:rPr>
          <w:sz w:val="28"/>
          <w:szCs w:val="28"/>
        </w:rPr>
        <w:t>процент</w:t>
      </w:r>
      <w:r w:rsidR="00942BBF">
        <w:rPr>
          <w:sz w:val="28"/>
          <w:szCs w:val="28"/>
        </w:rPr>
        <w:t>ов</w:t>
      </w:r>
      <w:r w:rsidR="000A72A3" w:rsidRPr="001C1648">
        <w:rPr>
          <w:sz w:val="28"/>
          <w:szCs w:val="28"/>
        </w:rPr>
        <w:t>.</w:t>
      </w:r>
      <w:r w:rsidR="00666CAC">
        <w:rPr>
          <w:sz w:val="28"/>
          <w:szCs w:val="28"/>
        </w:rPr>
        <w:t xml:space="preserve"> </w:t>
      </w:r>
      <w:r w:rsidR="00942BBF" w:rsidRPr="00942BBF">
        <w:rPr>
          <w:sz w:val="28"/>
          <w:szCs w:val="28"/>
        </w:rPr>
        <w:br/>
      </w:r>
      <w:r w:rsidR="00486616" w:rsidRPr="001C1648">
        <w:rPr>
          <w:sz w:val="28"/>
          <w:szCs w:val="28"/>
        </w:rPr>
        <w:t>При этом снижение цен зафиксировано на «</w:t>
      </w:r>
      <w:proofErr w:type="spellStart"/>
      <w:r w:rsidR="008F52A1" w:rsidRPr="008F52A1">
        <w:rPr>
          <w:sz w:val="28"/>
          <w:szCs w:val="28"/>
        </w:rPr>
        <w:t>Сульфацетамид</w:t>
      </w:r>
      <w:proofErr w:type="spellEnd"/>
      <w:r w:rsidR="00486616" w:rsidRPr="001C1648">
        <w:rPr>
          <w:sz w:val="28"/>
          <w:szCs w:val="28"/>
        </w:rPr>
        <w:t xml:space="preserve">» на </w:t>
      </w:r>
      <w:r w:rsidR="008F52A1">
        <w:rPr>
          <w:sz w:val="28"/>
          <w:szCs w:val="28"/>
        </w:rPr>
        <w:t>7</w:t>
      </w:r>
      <w:r w:rsidR="001C1648" w:rsidRPr="001C1648">
        <w:rPr>
          <w:sz w:val="28"/>
          <w:szCs w:val="28"/>
        </w:rPr>
        <w:t>,</w:t>
      </w:r>
      <w:r w:rsidR="008F52A1">
        <w:rPr>
          <w:sz w:val="28"/>
          <w:szCs w:val="28"/>
        </w:rPr>
        <w:t>5</w:t>
      </w:r>
      <w:r w:rsidR="00486616" w:rsidRPr="001C1648">
        <w:rPr>
          <w:sz w:val="28"/>
          <w:szCs w:val="28"/>
        </w:rPr>
        <w:t xml:space="preserve"> процента, </w:t>
      </w:r>
      <w:r w:rsidR="008F52A1">
        <w:rPr>
          <w:sz w:val="28"/>
          <w:szCs w:val="28"/>
        </w:rPr>
        <w:t>п</w:t>
      </w:r>
      <w:r w:rsidR="008F52A1" w:rsidRPr="00666CAC">
        <w:rPr>
          <w:sz w:val="28"/>
          <w:szCs w:val="28"/>
        </w:rPr>
        <w:t>оливитамины</w:t>
      </w:r>
      <w:r w:rsidR="008F52A1">
        <w:rPr>
          <w:sz w:val="28"/>
          <w:szCs w:val="28"/>
        </w:rPr>
        <w:t xml:space="preserve"> </w:t>
      </w:r>
      <w:r w:rsidR="008F52A1" w:rsidRPr="008F52A1">
        <w:rPr>
          <w:sz w:val="28"/>
          <w:szCs w:val="28"/>
        </w:rPr>
        <w:t>без</w:t>
      </w:r>
      <w:r w:rsidR="008F52A1" w:rsidRPr="008F52A1">
        <w:rPr>
          <w:color w:val="FF0000"/>
          <w:sz w:val="28"/>
          <w:szCs w:val="28"/>
        </w:rPr>
        <w:t xml:space="preserve"> </w:t>
      </w:r>
      <w:r w:rsidR="008F52A1" w:rsidRPr="008F52A1">
        <w:rPr>
          <w:sz w:val="28"/>
          <w:szCs w:val="28"/>
        </w:rPr>
        <w:t xml:space="preserve">минералов отечественные </w:t>
      </w:r>
      <w:r w:rsidR="00860D57">
        <w:rPr>
          <w:sz w:val="28"/>
          <w:szCs w:val="28"/>
        </w:rPr>
        <w:t xml:space="preserve"> </w:t>
      </w:r>
      <w:r w:rsidR="00721C2D" w:rsidRPr="004A21C9">
        <w:rPr>
          <w:sz w:val="28"/>
          <w:szCs w:val="28"/>
        </w:rPr>
        <w:t xml:space="preserve">– </w:t>
      </w:r>
      <w:r w:rsidR="008F52A1" w:rsidRPr="008F52A1">
        <w:rPr>
          <w:sz w:val="28"/>
          <w:szCs w:val="28"/>
        </w:rPr>
        <w:t>на 7,2</w:t>
      </w:r>
      <w:r w:rsidR="008F52A1">
        <w:rPr>
          <w:sz w:val="28"/>
          <w:szCs w:val="28"/>
        </w:rPr>
        <w:t xml:space="preserve">, </w:t>
      </w:r>
      <w:r w:rsidR="00486616" w:rsidRPr="001C1648">
        <w:rPr>
          <w:sz w:val="28"/>
          <w:szCs w:val="28"/>
        </w:rPr>
        <w:t xml:space="preserve"> </w:t>
      </w:r>
      <w:r w:rsidR="001C1648" w:rsidRPr="001C1648">
        <w:rPr>
          <w:sz w:val="28"/>
          <w:szCs w:val="28"/>
        </w:rPr>
        <w:t>«</w:t>
      </w:r>
      <w:proofErr w:type="spellStart"/>
      <w:r w:rsidR="008F52A1" w:rsidRPr="008F52A1">
        <w:rPr>
          <w:sz w:val="28"/>
          <w:szCs w:val="28"/>
        </w:rPr>
        <w:t>Эссенциале</w:t>
      </w:r>
      <w:proofErr w:type="spellEnd"/>
      <w:r w:rsidR="008F52A1" w:rsidRPr="008F52A1">
        <w:rPr>
          <w:sz w:val="28"/>
          <w:szCs w:val="28"/>
        </w:rPr>
        <w:t xml:space="preserve"> форте Н</w:t>
      </w:r>
      <w:r w:rsidR="008F52A1">
        <w:rPr>
          <w:sz w:val="28"/>
          <w:szCs w:val="28"/>
        </w:rPr>
        <w:t xml:space="preserve">» </w:t>
      </w:r>
      <w:r w:rsidR="001C1648" w:rsidRPr="001C1648">
        <w:rPr>
          <w:sz w:val="28"/>
          <w:szCs w:val="28"/>
        </w:rPr>
        <w:t xml:space="preserve">– </w:t>
      </w:r>
      <w:r w:rsidR="00942BBF" w:rsidRPr="00942BBF">
        <w:rPr>
          <w:sz w:val="28"/>
          <w:szCs w:val="28"/>
        </w:rPr>
        <w:br/>
      </w:r>
      <w:r w:rsidR="001C1648" w:rsidRPr="001C1648">
        <w:rPr>
          <w:sz w:val="28"/>
          <w:szCs w:val="28"/>
        </w:rPr>
        <w:t xml:space="preserve">на </w:t>
      </w:r>
      <w:r w:rsidR="008F52A1">
        <w:rPr>
          <w:sz w:val="28"/>
          <w:szCs w:val="28"/>
        </w:rPr>
        <w:t>4</w:t>
      </w:r>
      <w:r w:rsidR="001C1648" w:rsidRPr="001C1648">
        <w:rPr>
          <w:sz w:val="28"/>
          <w:szCs w:val="28"/>
        </w:rPr>
        <w:t>,</w:t>
      </w:r>
      <w:r w:rsidR="008F52A1">
        <w:rPr>
          <w:sz w:val="28"/>
          <w:szCs w:val="28"/>
        </w:rPr>
        <w:t>2</w:t>
      </w:r>
      <w:r w:rsidR="001C1648" w:rsidRPr="001C1648">
        <w:rPr>
          <w:sz w:val="28"/>
          <w:szCs w:val="28"/>
        </w:rPr>
        <w:t>, «</w:t>
      </w:r>
      <w:r w:rsidR="008F52A1" w:rsidRPr="008F52A1">
        <w:rPr>
          <w:sz w:val="28"/>
          <w:szCs w:val="28"/>
        </w:rPr>
        <w:t>Настойк</w:t>
      </w:r>
      <w:r w:rsidR="00A52CEF">
        <w:rPr>
          <w:sz w:val="28"/>
          <w:szCs w:val="28"/>
        </w:rPr>
        <w:t>у</w:t>
      </w:r>
      <w:r w:rsidR="008F52A1" w:rsidRPr="008F52A1">
        <w:rPr>
          <w:sz w:val="28"/>
          <w:szCs w:val="28"/>
        </w:rPr>
        <w:t xml:space="preserve"> пустырника</w:t>
      </w:r>
      <w:r w:rsidR="001C1648" w:rsidRPr="001C1648">
        <w:rPr>
          <w:sz w:val="28"/>
          <w:szCs w:val="28"/>
        </w:rPr>
        <w:t xml:space="preserve">» – на </w:t>
      </w:r>
      <w:r w:rsidR="008F52A1">
        <w:rPr>
          <w:sz w:val="28"/>
          <w:szCs w:val="28"/>
        </w:rPr>
        <w:t>3</w:t>
      </w:r>
      <w:r w:rsidR="001C1648" w:rsidRPr="001C1648">
        <w:rPr>
          <w:sz w:val="28"/>
          <w:szCs w:val="28"/>
        </w:rPr>
        <w:t>,</w:t>
      </w:r>
      <w:r w:rsidR="008F52A1">
        <w:rPr>
          <w:sz w:val="28"/>
          <w:szCs w:val="28"/>
        </w:rPr>
        <w:t>1</w:t>
      </w:r>
      <w:r w:rsidR="001C1648" w:rsidRPr="001C1648">
        <w:rPr>
          <w:sz w:val="28"/>
          <w:szCs w:val="28"/>
        </w:rPr>
        <w:t xml:space="preserve">, </w:t>
      </w:r>
      <w:r w:rsidR="00486616" w:rsidRPr="001C1648">
        <w:rPr>
          <w:sz w:val="28"/>
          <w:szCs w:val="28"/>
        </w:rPr>
        <w:t>«</w:t>
      </w:r>
      <w:proofErr w:type="spellStart"/>
      <w:r w:rsidR="008F52A1" w:rsidRPr="008F52A1">
        <w:rPr>
          <w:sz w:val="28"/>
          <w:szCs w:val="28"/>
        </w:rPr>
        <w:t>Корвалол</w:t>
      </w:r>
      <w:proofErr w:type="spellEnd"/>
      <w:r w:rsidR="00486616" w:rsidRPr="001C1648">
        <w:rPr>
          <w:sz w:val="28"/>
          <w:szCs w:val="28"/>
        </w:rPr>
        <w:t xml:space="preserve">» – на </w:t>
      </w:r>
      <w:r w:rsidR="008F52A1">
        <w:rPr>
          <w:sz w:val="28"/>
          <w:szCs w:val="28"/>
        </w:rPr>
        <w:t>2</w:t>
      </w:r>
      <w:r w:rsidR="001C1648" w:rsidRPr="001C1648">
        <w:rPr>
          <w:sz w:val="28"/>
          <w:szCs w:val="28"/>
        </w:rPr>
        <w:t>,</w:t>
      </w:r>
      <w:r w:rsidR="008F52A1">
        <w:rPr>
          <w:sz w:val="28"/>
          <w:szCs w:val="28"/>
        </w:rPr>
        <w:t>8</w:t>
      </w:r>
      <w:r w:rsidR="00486616" w:rsidRPr="001C1648">
        <w:rPr>
          <w:sz w:val="28"/>
          <w:szCs w:val="28"/>
        </w:rPr>
        <w:t>, «</w:t>
      </w:r>
      <w:proofErr w:type="spellStart"/>
      <w:r w:rsidR="008F52A1" w:rsidRPr="00FC1907">
        <w:rPr>
          <w:sz w:val="28"/>
          <w:szCs w:val="28"/>
        </w:rPr>
        <w:t>Смект</w:t>
      </w:r>
      <w:r w:rsidR="00A52CEF">
        <w:rPr>
          <w:sz w:val="28"/>
          <w:szCs w:val="28"/>
        </w:rPr>
        <w:t>у</w:t>
      </w:r>
      <w:proofErr w:type="spellEnd"/>
      <w:r w:rsidR="00486616" w:rsidRPr="00FC1907">
        <w:rPr>
          <w:sz w:val="28"/>
          <w:szCs w:val="28"/>
        </w:rPr>
        <w:t>»</w:t>
      </w:r>
      <w:r w:rsidR="00486616" w:rsidRPr="001C1648">
        <w:rPr>
          <w:sz w:val="28"/>
          <w:szCs w:val="28"/>
        </w:rPr>
        <w:t xml:space="preserve"> – на </w:t>
      </w:r>
      <w:r w:rsidR="008F52A1">
        <w:rPr>
          <w:sz w:val="28"/>
          <w:szCs w:val="28"/>
        </w:rPr>
        <w:t>2</w:t>
      </w:r>
      <w:r w:rsidR="001C1648" w:rsidRPr="001C1648">
        <w:rPr>
          <w:sz w:val="28"/>
          <w:szCs w:val="28"/>
        </w:rPr>
        <w:t>,</w:t>
      </w:r>
      <w:r w:rsidR="008F52A1">
        <w:rPr>
          <w:sz w:val="28"/>
          <w:szCs w:val="28"/>
        </w:rPr>
        <w:t>3</w:t>
      </w:r>
      <w:r w:rsidR="001C1648" w:rsidRPr="001C1648">
        <w:rPr>
          <w:sz w:val="28"/>
          <w:szCs w:val="28"/>
        </w:rPr>
        <w:t>, «</w:t>
      </w:r>
      <w:r w:rsidR="00566045" w:rsidRPr="00566045">
        <w:rPr>
          <w:color w:val="000000"/>
          <w:sz w:val="28"/>
        </w:rPr>
        <w:t>Гипотиазид</w:t>
      </w:r>
      <w:r w:rsidR="001C1648" w:rsidRPr="001C1648">
        <w:rPr>
          <w:sz w:val="28"/>
          <w:szCs w:val="28"/>
        </w:rPr>
        <w:t xml:space="preserve">» – на </w:t>
      </w:r>
      <w:r w:rsidR="00566045">
        <w:rPr>
          <w:sz w:val="28"/>
          <w:szCs w:val="28"/>
        </w:rPr>
        <w:t>1</w:t>
      </w:r>
      <w:r w:rsidR="001C1648" w:rsidRPr="001C1648">
        <w:rPr>
          <w:sz w:val="28"/>
          <w:szCs w:val="28"/>
        </w:rPr>
        <w:t>,9, «</w:t>
      </w:r>
      <w:proofErr w:type="spellStart"/>
      <w:r w:rsidR="00566045" w:rsidRPr="00566045">
        <w:rPr>
          <w:sz w:val="28"/>
          <w:szCs w:val="28"/>
        </w:rPr>
        <w:t>Сеннозиды</w:t>
      </w:r>
      <w:proofErr w:type="spellEnd"/>
      <w:proofErr w:type="gramStart"/>
      <w:r w:rsidR="00566045" w:rsidRPr="00566045">
        <w:rPr>
          <w:sz w:val="28"/>
          <w:szCs w:val="28"/>
        </w:rPr>
        <w:t xml:space="preserve"> А</w:t>
      </w:r>
      <w:proofErr w:type="gramEnd"/>
      <w:r w:rsidR="00566045" w:rsidRPr="00566045">
        <w:rPr>
          <w:sz w:val="28"/>
          <w:szCs w:val="28"/>
        </w:rPr>
        <w:t xml:space="preserve"> и B</w:t>
      </w:r>
      <w:r w:rsidR="00E91399">
        <w:rPr>
          <w:sz w:val="28"/>
          <w:szCs w:val="28"/>
        </w:rPr>
        <w:t xml:space="preserve">» – на </w:t>
      </w:r>
      <w:r w:rsidR="00566045">
        <w:rPr>
          <w:sz w:val="28"/>
          <w:szCs w:val="28"/>
        </w:rPr>
        <w:t>0</w:t>
      </w:r>
      <w:r w:rsidR="00E91399">
        <w:rPr>
          <w:sz w:val="28"/>
          <w:szCs w:val="28"/>
        </w:rPr>
        <w:t>,</w:t>
      </w:r>
      <w:r w:rsidR="00566045">
        <w:rPr>
          <w:sz w:val="28"/>
          <w:szCs w:val="28"/>
        </w:rPr>
        <w:t>2 процента.</w:t>
      </w:r>
    </w:p>
    <w:sectPr w:rsidR="00FB3F62" w:rsidRPr="00C431F1" w:rsidSect="00F70B79">
      <w:headerReference w:type="even" r:id="rId8"/>
      <w:headerReference w:type="default" r:id="rId9"/>
      <w:headerReference w:type="first" r:id="rId10"/>
      <w:pgSz w:w="11906" w:h="16838"/>
      <w:pgMar w:top="993" w:right="84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DAC" w:rsidRDefault="00415DAC">
      <w:r>
        <w:separator/>
      </w:r>
    </w:p>
  </w:endnote>
  <w:endnote w:type="continuationSeparator" w:id="0">
    <w:p w:rsidR="00415DAC" w:rsidRDefault="00415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DAC" w:rsidRDefault="00415DAC">
      <w:r>
        <w:separator/>
      </w:r>
    </w:p>
  </w:footnote>
  <w:footnote w:type="continuationSeparator" w:id="0">
    <w:p w:rsidR="00415DAC" w:rsidRDefault="00415D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FDB" w:rsidRDefault="00BC1785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A5FD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A5FDB" w:rsidRDefault="00BA5FD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B79" w:rsidRDefault="00F70B79">
    <w:pPr>
      <w:pStyle w:val="a7"/>
      <w:jc w:val="center"/>
    </w:pPr>
  </w:p>
  <w:p w:rsidR="00F70B79" w:rsidRDefault="00F70B7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5247060"/>
      <w:docPartObj>
        <w:docPartGallery w:val="Page Numbers (Top of Page)"/>
        <w:docPartUnique/>
      </w:docPartObj>
    </w:sdtPr>
    <w:sdtContent>
      <w:p w:rsidR="00F70B79" w:rsidRDefault="00BC1785">
        <w:pPr>
          <w:pStyle w:val="a7"/>
          <w:jc w:val="center"/>
        </w:pPr>
        <w:r>
          <w:fldChar w:fldCharType="begin"/>
        </w:r>
        <w:r w:rsidR="00F70B79">
          <w:instrText>PAGE   \* MERGEFORMAT</w:instrText>
        </w:r>
        <w:r>
          <w:fldChar w:fldCharType="separate"/>
        </w:r>
        <w:r w:rsidR="00F70B79">
          <w:rPr>
            <w:noProof/>
          </w:rPr>
          <w:t>1</w:t>
        </w:r>
        <w:r>
          <w:fldChar w:fldCharType="end"/>
        </w:r>
      </w:p>
    </w:sdtContent>
  </w:sdt>
  <w:p w:rsidR="00F70B79" w:rsidRDefault="00F70B7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54535"/>
    <w:multiLevelType w:val="hybridMultilevel"/>
    <w:tmpl w:val="ACDE52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A68"/>
    <w:rsid w:val="0001080B"/>
    <w:rsid w:val="000125EB"/>
    <w:rsid w:val="00012822"/>
    <w:rsid w:val="00014DD0"/>
    <w:rsid w:val="00015B0C"/>
    <w:rsid w:val="00026D70"/>
    <w:rsid w:val="00026D78"/>
    <w:rsid w:val="000309E4"/>
    <w:rsid w:val="00030EC5"/>
    <w:rsid w:val="00033633"/>
    <w:rsid w:val="0004603D"/>
    <w:rsid w:val="000477A4"/>
    <w:rsid w:val="0005002B"/>
    <w:rsid w:val="00050B19"/>
    <w:rsid w:val="00053CD4"/>
    <w:rsid w:val="00056BEC"/>
    <w:rsid w:val="000605BE"/>
    <w:rsid w:val="00065B09"/>
    <w:rsid w:val="00065D2F"/>
    <w:rsid w:val="000719D0"/>
    <w:rsid w:val="000860CA"/>
    <w:rsid w:val="0009349E"/>
    <w:rsid w:val="000A0BBA"/>
    <w:rsid w:val="000A3E71"/>
    <w:rsid w:val="000A53BF"/>
    <w:rsid w:val="000A72A3"/>
    <w:rsid w:val="000A72CF"/>
    <w:rsid w:val="000A7AA7"/>
    <w:rsid w:val="000A7B13"/>
    <w:rsid w:val="000B0077"/>
    <w:rsid w:val="000B27D9"/>
    <w:rsid w:val="000B2AEF"/>
    <w:rsid w:val="000C7646"/>
    <w:rsid w:val="000D1326"/>
    <w:rsid w:val="000D1525"/>
    <w:rsid w:val="000D183F"/>
    <w:rsid w:val="000D4B3D"/>
    <w:rsid w:val="000E0314"/>
    <w:rsid w:val="000E0BC1"/>
    <w:rsid w:val="000E461E"/>
    <w:rsid w:val="000E62F2"/>
    <w:rsid w:val="000F067D"/>
    <w:rsid w:val="000F0E4B"/>
    <w:rsid w:val="000F0EAF"/>
    <w:rsid w:val="000F5FBC"/>
    <w:rsid w:val="00100671"/>
    <w:rsid w:val="001021A4"/>
    <w:rsid w:val="0011532B"/>
    <w:rsid w:val="00124B41"/>
    <w:rsid w:val="0013096A"/>
    <w:rsid w:val="00134E96"/>
    <w:rsid w:val="00140510"/>
    <w:rsid w:val="0014163D"/>
    <w:rsid w:val="001466AE"/>
    <w:rsid w:val="00147EB0"/>
    <w:rsid w:val="00150FC5"/>
    <w:rsid w:val="0015776C"/>
    <w:rsid w:val="00160B9F"/>
    <w:rsid w:val="00162364"/>
    <w:rsid w:val="0016302B"/>
    <w:rsid w:val="001771A4"/>
    <w:rsid w:val="00181329"/>
    <w:rsid w:val="00181757"/>
    <w:rsid w:val="00182D1B"/>
    <w:rsid w:val="00183351"/>
    <w:rsid w:val="001833A3"/>
    <w:rsid w:val="00183C3E"/>
    <w:rsid w:val="00187841"/>
    <w:rsid w:val="00191646"/>
    <w:rsid w:val="00195A79"/>
    <w:rsid w:val="001A3949"/>
    <w:rsid w:val="001A4619"/>
    <w:rsid w:val="001A4D2A"/>
    <w:rsid w:val="001A6A2C"/>
    <w:rsid w:val="001A70DB"/>
    <w:rsid w:val="001A7A30"/>
    <w:rsid w:val="001B3A6A"/>
    <w:rsid w:val="001B3D51"/>
    <w:rsid w:val="001B4D99"/>
    <w:rsid w:val="001B4E33"/>
    <w:rsid w:val="001C1648"/>
    <w:rsid w:val="001C463F"/>
    <w:rsid w:val="001C54AF"/>
    <w:rsid w:val="001D1282"/>
    <w:rsid w:val="001D63E5"/>
    <w:rsid w:val="001E466A"/>
    <w:rsid w:val="001E56FA"/>
    <w:rsid w:val="001E7558"/>
    <w:rsid w:val="001F11A5"/>
    <w:rsid w:val="001F3C44"/>
    <w:rsid w:val="00200BB9"/>
    <w:rsid w:val="002030F5"/>
    <w:rsid w:val="002043D6"/>
    <w:rsid w:val="00206493"/>
    <w:rsid w:val="00210F09"/>
    <w:rsid w:val="00217CF4"/>
    <w:rsid w:val="00221475"/>
    <w:rsid w:val="002278DF"/>
    <w:rsid w:val="002339E5"/>
    <w:rsid w:val="00235D58"/>
    <w:rsid w:val="00237F5B"/>
    <w:rsid w:val="00241E07"/>
    <w:rsid w:val="00243596"/>
    <w:rsid w:val="00243A3D"/>
    <w:rsid w:val="0024493B"/>
    <w:rsid w:val="00251C5B"/>
    <w:rsid w:val="002556A8"/>
    <w:rsid w:val="0025617B"/>
    <w:rsid w:val="0025675D"/>
    <w:rsid w:val="002645C7"/>
    <w:rsid w:val="00272DFD"/>
    <w:rsid w:val="00274C3C"/>
    <w:rsid w:val="002754B1"/>
    <w:rsid w:val="00277289"/>
    <w:rsid w:val="00281B92"/>
    <w:rsid w:val="002857D0"/>
    <w:rsid w:val="00285820"/>
    <w:rsid w:val="00290C54"/>
    <w:rsid w:val="00291743"/>
    <w:rsid w:val="00291BA2"/>
    <w:rsid w:val="002A6851"/>
    <w:rsid w:val="002A70A1"/>
    <w:rsid w:val="002B52D0"/>
    <w:rsid w:val="002B7D9C"/>
    <w:rsid w:val="002C29C5"/>
    <w:rsid w:val="002C6302"/>
    <w:rsid w:val="002D3CB6"/>
    <w:rsid w:val="002E0612"/>
    <w:rsid w:val="002E446D"/>
    <w:rsid w:val="002F1A61"/>
    <w:rsid w:val="00301D6B"/>
    <w:rsid w:val="00302652"/>
    <w:rsid w:val="00303784"/>
    <w:rsid w:val="00305D62"/>
    <w:rsid w:val="00312CBA"/>
    <w:rsid w:val="00316E1A"/>
    <w:rsid w:val="0032258C"/>
    <w:rsid w:val="003226B6"/>
    <w:rsid w:val="00323676"/>
    <w:rsid w:val="00327626"/>
    <w:rsid w:val="00330D27"/>
    <w:rsid w:val="00331A48"/>
    <w:rsid w:val="003322CE"/>
    <w:rsid w:val="00333778"/>
    <w:rsid w:val="00340511"/>
    <w:rsid w:val="00340CB5"/>
    <w:rsid w:val="00344D56"/>
    <w:rsid w:val="003528E0"/>
    <w:rsid w:val="003529B9"/>
    <w:rsid w:val="00355876"/>
    <w:rsid w:val="00355980"/>
    <w:rsid w:val="00356433"/>
    <w:rsid w:val="00364D33"/>
    <w:rsid w:val="0036724A"/>
    <w:rsid w:val="00367E54"/>
    <w:rsid w:val="00371859"/>
    <w:rsid w:val="00372EAB"/>
    <w:rsid w:val="0037782D"/>
    <w:rsid w:val="0038046B"/>
    <w:rsid w:val="00383A81"/>
    <w:rsid w:val="003845D8"/>
    <w:rsid w:val="003859BA"/>
    <w:rsid w:val="0038727D"/>
    <w:rsid w:val="003A09C8"/>
    <w:rsid w:val="003A23DA"/>
    <w:rsid w:val="003A2BFB"/>
    <w:rsid w:val="003A6937"/>
    <w:rsid w:val="003B0939"/>
    <w:rsid w:val="003B2F9F"/>
    <w:rsid w:val="003B74F2"/>
    <w:rsid w:val="003D3D7B"/>
    <w:rsid w:val="003D6E74"/>
    <w:rsid w:val="003E7FD4"/>
    <w:rsid w:val="003F3D81"/>
    <w:rsid w:val="003F5799"/>
    <w:rsid w:val="003F7D71"/>
    <w:rsid w:val="00402389"/>
    <w:rsid w:val="0040743F"/>
    <w:rsid w:val="004108F3"/>
    <w:rsid w:val="004133EF"/>
    <w:rsid w:val="00415DAC"/>
    <w:rsid w:val="004243DE"/>
    <w:rsid w:val="00430B2F"/>
    <w:rsid w:val="00431886"/>
    <w:rsid w:val="00432630"/>
    <w:rsid w:val="00443F5C"/>
    <w:rsid w:val="00450786"/>
    <w:rsid w:val="00450A69"/>
    <w:rsid w:val="00451FE5"/>
    <w:rsid w:val="00465BF2"/>
    <w:rsid w:val="00473603"/>
    <w:rsid w:val="0048186C"/>
    <w:rsid w:val="00481B7E"/>
    <w:rsid w:val="00483964"/>
    <w:rsid w:val="00486616"/>
    <w:rsid w:val="00491D0C"/>
    <w:rsid w:val="004A21C9"/>
    <w:rsid w:val="004A4C7B"/>
    <w:rsid w:val="004A4DF9"/>
    <w:rsid w:val="004B2F46"/>
    <w:rsid w:val="004B68A3"/>
    <w:rsid w:val="004D1BAC"/>
    <w:rsid w:val="004D75DA"/>
    <w:rsid w:val="004E0696"/>
    <w:rsid w:val="004E1099"/>
    <w:rsid w:val="004E317A"/>
    <w:rsid w:val="004E33F6"/>
    <w:rsid w:val="004E67EA"/>
    <w:rsid w:val="004F1518"/>
    <w:rsid w:val="004F1D1E"/>
    <w:rsid w:val="00500959"/>
    <w:rsid w:val="00514EA9"/>
    <w:rsid w:val="00515D90"/>
    <w:rsid w:val="00515FCA"/>
    <w:rsid w:val="005168A3"/>
    <w:rsid w:val="00516D37"/>
    <w:rsid w:val="00523B3D"/>
    <w:rsid w:val="00525FD8"/>
    <w:rsid w:val="00531B10"/>
    <w:rsid w:val="00534DD4"/>
    <w:rsid w:val="005402A7"/>
    <w:rsid w:val="005428E4"/>
    <w:rsid w:val="005434C3"/>
    <w:rsid w:val="00543886"/>
    <w:rsid w:val="00547128"/>
    <w:rsid w:val="00550A70"/>
    <w:rsid w:val="00552761"/>
    <w:rsid w:val="00566045"/>
    <w:rsid w:val="00567893"/>
    <w:rsid w:val="00567B0F"/>
    <w:rsid w:val="00572936"/>
    <w:rsid w:val="00580B8A"/>
    <w:rsid w:val="00587BEA"/>
    <w:rsid w:val="005A08A5"/>
    <w:rsid w:val="005A165E"/>
    <w:rsid w:val="005A31A2"/>
    <w:rsid w:val="005A55BA"/>
    <w:rsid w:val="005A5A33"/>
    <w:rsid w:val="005B340C"/>
    <w:rsid w:val="005B5BEA"/>
    <w:rsid w:val="005B6896"/>
    <w:rsid w:val="005C1D81"/>
    <w:rsid w:val="005C2673"/>
    <w:rsid w:val="005C7C2A"/>
    <w:rsid w:val="005D4617"/>
    <w:rsid w:val="005D4D3C"/>
    <w:rsid w:val="005D5856"/>
    <w:rsid w:val="005E2636"/>
    <w:rsid w:val="005E4564"/>
    <w:rsid w:val="005E4A58"/>
    <w:rsid w:val="005E7E2A"/>
    <w:rsid w:val="005F3F6F"/>
    <w:rsid w:val="0060400D"/>
    <w:rsid w:val="006111D9"/>
    <w:rsid w:val="00611BC6"/>
    <w:rsid w:val="00614ED4"/>
    <w:rsid w:val="00615EF3"/>
    <w:rsid w:val="00625EA9"/>
    <w:rsid w:val="00626B24"/>
    <w:rsid w:val="00633EE8"/>
    <w:rsid w:val="00641410"/>
    <w:rsid w:val="006420CC"/>
    <w:rsid w:val="0064379D"/>
    <w:rsid w:val="00644DCF"/>
    <w:rsid w:val="00646CC0"/>
    <w:rsid w:val="00647EB3"/>
    <w:rsid w:val="00662F82"/>
    <w:rsid w:val="00665B82"/>
    <w:rsid w:val="006661FC"/>
    <w:rsid w:val="00666CAC"/>
    <w:rsid w:val="00667FA9"/>
    <w:rsid w:val="006732D6"/>
    <w:rsid w:val="0067422A"/>
    <w:rsid w:val="006746D2"/>
    <w:rsid w:val="00675BA3"/>
    <w:rsid w:val="006901D0"/>
    <w:rsid w:val="006937F9"/>
    <w:rsid w:val="00693F31"/>
    <w:rsid w:val="006A7C07"/>
    <w:rsid w:val="006B13C7"/>
    <w:rsid w:val="006B347E"/>
    <w:rsid w:val="006B6362"/>
    <w:rsid w:val="006C3A34"/>
    <w:rsid w:val="006C3E11"/>
    <w:rsid w:val="006D01AA"/>
    <w:rsid w:val="006D0A68"/>
    <w:rsid w:val="006D1F25"/>
    <w:rsid w:val="006D2FA7"/>
    <w:rsid w:val="006D4DE6"/>
    <w:rsid w:val="006D6127"/>
    <w:rsid w:val="006E676C"/>
    <w:rsid w:val="006F19F1"/>
    <w:rsid w:val="006F1AFF"/>
    <w:rsid w:val="006F2A26"/>
    <w:rsid w:val="006F2D98"/>
    <w:rsid w:val="00703AF8"/>
    <w:rsid w:val="00704B6B"/>
    <w:rsid w:val="00705CC2"/>
    <w:rsid w:val="00705DF7"/>
    <w:rsid w:val="00711F51"/>
    <w:rsid w:val="00712C23"/>
    <w:rsid w:val="00713234"/>
    <w:rsid w:val="00720837"/>
    <w:rsid w:val="00720A78"/>
    <w:rsid w:val="00720CA8"/>
    <w:rsid w:val="00721C2D"/>
    <w:rsid w:val="00733961"/>
    <w:rsid w:val="007349F9"/>
    <w:rsid w:val="00741134"/>
    <w:rsid w:val="00744A6D"/>
    <w:rsid w:val="00747661"/>
    <w:rsid w:val="007531A9"/>
    <w:rsid w:val="0075616A"/>
    <w:rsid w:val="00760FA4"/>
    <w:rsid w:val="007639E3"/>
    <w:rsid w:val="00767B90"/>
    <w:rsid w:val="007726B9"/>
    <w:rsid w:val="007739DD"/>
    <w:rsid w:val="0077461E"/>
    <w:rsid w:val="0077724E"/>
    <w:rsid w:val="00780FEB"/>
    <w:rsid w:val="00783675"/>
    <w:rsid w:val="0079007A"/>
    <w:rsid w:val="00796B50"/>
    <w:rsid w:val="00796F7E"/>
    <w:rsid w:val="00797DE8"/>
    <w:rsid w:val="007A188E"/>
    <w:rsid w:val="007A3F9D"/>
    <w:rsid w:val="007A79AD"/>
    <w:rsid w:val="007A7D28"/>
    <w:rsid w:val="007B0FB2"/>
    <w:rsid w:val="007B1E3A"/>
    <w:rsid w:val="007B36F0"/>
    <w:rsid w:val="007B3733"/>
    <w:rsid w:val="007B76CE"/>
    <w:rsid w:val="007B7C99"/>
    <w:rsid w:val="007C71DB"/>
    <w:rsid w:val="007D0CC8"/>
    <w:rsid w:val="007D3566"/>
    <w:rsid w:val="007D3FAC"/>
    <w:rsid w:val="007D567F"/>
    <w:rsid w:val="007D788F"/>
    <w:rsid w:val="007E2DCA"/>
    <w:rsid w:val="007E3155"/>
    <w:rsid w:val="007E40DC"/>
    <w:rsid w:val="007F3087"/>
    <w:rsid w:val="007F7D60"/>
    <w:rsid w:val="0080308B"/>
    <w:rsid w:val="00804CD7"/>
    <w:rsid w:val="00806F7B"/>
    <w:rsid w:val="00810B3B"/>
    <w:rsid w:val="00813436"/>
    <w:rsid w:val="00816288"/>
    <w:rsid w:val="00816CF2"/>
    <w:rsid w:val="008208CD"/>
    <w:rsid w:val="00826721"/>
    <w:rsid w:val="0082769E"/>
    <w:rsid w:val="00830042"/>
    <w:rsid w:val="00834E40"/>
    <w:rsid w:val="008361E3"/>
    <w:rsid w:val="00843940"/>
    <w:rsid w:val="00845469"/>
    <w:rsid w:val="00846CA1"/>
    <w:rsid w:val="00847370"/>
    <w:rsid w:val="008477D5"/>
    <w:rsid w:val="00852732"/>
    <w:rsid w:val="0085524F"/>
    <w:rsid w:val="008576E2"/>
    <w:rsid w:val="00860D57"/>
    <w:rsid w:val="00873143"/>
    <w:rsid w:val="00875963"/>
    <w:rsid w:val="008772D7"/>
    <w:rsid w:val="00883963"/>
    <w:rsid w:val="008850EA"/>
    <w:rsid w:val="008868E5"/>
    <w:rsid w:val="00890A9C"/>
    <w:rsid w:val="008958CA"/>
    <w:rsid w:val="008A161B"/>
    <w:rsid w:val="008A3799"/>
    <w:rsid w:val="008A3FD4"/>
    <w:rsid w:val="008A61B7"/>
    <w:rsid w:val="008B0F1E"/>
    <w:rsid w:val="008B128C"/>
    <w:rsid w:val="008B3F19"/>
    <w:rsid w:val="008C1F92"/>
    <w:rsid w:val="008C556D"/>
    <w:rsid w:val="008C7FAE"/>
    <w:rsid w:val="008D03C5"/>
    <w:rsid w:val="008E73F3"/>
    <w:rsid w:val="008F3B1B"/>
    <w:rsid w:val="008F3FD8"/>
    <w:rsid w:val="008F52A1"/>
    <w:rsid w:val="008F65A8"/>
    <w:rsid w:val="008F790C"/>
    <w:rsid w:val="00901A2A"/>
    <w:rsid w:val="00903A9C"/>
    <w:rsid w:val="00903E0D"/>
    <w:rsid w:val="00905D04"/>
    <w:rsid w:val="00910289"/>
    <w:rsid w:val="00913611"/>
    <w:rsid w:val="00913941"/>
    <w:rsid w:val="009156BF"/>
    <w:rsid w:val="00917630"/>
    <w:rsid w:val="009224C0"/>
    <w:rsid w:val="00925471"/>
    <w:rsid w:val="009270A6"/>
    <w:rsid w:val="009308F9"/>
    <w:rsid w:val="00933BA8"/>
    <w:rsid w:val="00934165"/>
    <w:rsid w:val="00942BBF"/>
    <w:rsid w:val="00944A17"/>
    <w:rsid w:val="00945DE8"/>
    <w:rsid w:val="0095035C"/>
    <w:rsid w:val="0096053B"/>
    <w:rsid w:val="009635CA"/>
    <w:rsid w:val="00966CFB"/>
    <w:rsid w:val="00967D1A"/>
    <w:rsid w:val="00973B1D"/>
    <w:rsid w:val="009751AD"/>
    <w:rsid w:val="0097522D"/>
    <w:rsid w:val="0097533F"/>
    <w:rsid w:val="009829CD"/>
    <w:rsid w:val="00982CB2"/>
    <w:rsid w:val="009847EE"/>
    <w:rsid w:val="009850AF"/>
    <w:rsid w:val="009859C3"/>
    <w:rsid w:val="009871D0"/>
    <w:rsid w:val="00990E87"/>
    <w:rsid w:val="00994393"/>
    <w:rsid w:val="00996905"/>
    <w:rsid w:val="009977F3"/>
    <w:rsid w:val="009A1BEA"/>
    <w:rsid w:val="009A66BD"/>
    <w:rsid w:val="009B1A50"/>
    <w:rsid w:val="009B208B"/>
    <w:rsid w:val="009B674C"/>
    <w:rsid w:val="009C14CA"/>
    <w:rsid w:val="009D5FE5"/>
    <w:rsid w:val="009D6FBB"/>
    <w:rsid w:val="009D777F"/>
    <w:rsid w:val="009E0D0F"/>
    <w:rsid w:val="009E253E"/>
    <w:rsid w:val="009F431A"/>
    <w:rsid w:val="009F6286"/>
    <w:rsid w:val="00A02607"/>
    <w:rsid w:val="00A03901"/>
    <w:rsid w:val="00A03EA5"/>
    <w:rsid w:val="00A042CA"/>
    <w:rsid w:val="00A0773F"/>
    <w:rsid w:val="00A14C1F"/>
    <w:rsid w:val="00A159EA"/>
    <w:rsid w:val="00A15BE8"/>
    <w:rsid w:val="00A20E25"/>
    <w:rsid w:val="00A24453"/>
    <w:rsid w:val="00A26453"/>
    <w:rsid w:val="00A264DC"/>
    <w:rsid w:val="00A269D2"/>
    <w:rsid w:val="00A320A2"/>
    <w:rsid w:val="00A358D3"/>
    <w:rsid w:val="00A42A1C"/>
    <w:rsid w:val="00A468A3"/>
    <w:rsid w:val="00A46B88"/>
    <w:rsid w:val="00A528BC"/>
    <w:rsid w:val="00A52CEF"/>
    <w:rsid w:val="00A62E3C"/>
    <w:rsid w:val="00A650D5"/>
    <w:rsid w:val="00A669FB"/>
    <w:rsid w:val="00A74C41"/>
    <w:rsid w:val="00A753E8"/>
    <w:rsid w:val="00A82F38"/>
    <w:rsid w:val="00A83B6A"/>
    <w:rsid w:val="00A846CC"/>
    <w:rsid w:val="00A84B69"/>
    <w:rsid w:val="00A85CF2"/>
    <w:rsid w:val="00A86AFD"/>
    <w:rsid w:val="00A93956"/>
    <w:rsid w:val="00A93A6B"/>
    <w:rsid w:val="00AA115F"/>
    <w:rsid w:val="00AA1B68"/>
    <w:rsid w:val="00AB057C"/>
    <w:rsid w:val="00AB0802"/>
    <w:rsid w:val="00AB2092"/>
    <w:rsid w:val="00AB364E"/>
    <w:rsid w:val="00AB54C5"/>
    <w:rsid w:val="00AB7F89"/>
    <w:rsid w:val="00AC0F7B"/>
    <w:rsid w:val="00AC2040"/>
    <w:rsid w:val="00AC337E"/>
    <w:rsid w:val="00AC6AFA"/>
    <w:rsid w:val="00AC7304"/>
    <w:rsid w:val="00AD0011"/>
    <w:rsid w:val="00AD2619"/>
    <w:rsid w:val="00AD4677"/>
    <w:rsid w:val="00AD49A0"/>
    <w:rsid w:val="00AD53B8"/>
    <w:rsid w:val="00AD5742"/>
    <w:rsid w:val="00AE1F84"/>
    <w:rsid w:val="00AE2C49"/>
    <w:rsid w:val="00AE3D3C"/>
    <w:rsid w:val="00AE3DCC"/>
    <w:rsid w:val="00AE65AF"/>
    <w:rsid w:val="00AF7B32"/>
    <w:rsid w:val="00B00E8C"/>
    <w:rsid w:val="00B036AF"/>
    <w:rsid w:val="00B04B5B"/>
    <w:rsid w:val="00B0632F"/>
    <w:rsid w:val="00B067FA"/>
    <w:rsid w:val="00B101D2"/>
    <w:rsid w:val="00B11112"/>
    <w:rsid w:val="00B118C6"/>
    <w:rsid w:val="00B12311"/>
    <w:rsid w:val="00B13B2F"/>
    <w:rsid w:val="00B21345"/>
    <w:rsid w:val="00B22EAC"/>
    <w:rsid w:val="00B2689D"/>
    <w:rsid w:val="00B30C7E"/>
    <w:rsid w:val="00B3577F"/>
    <w:rsid w:val="00B35A14"/>
    <w:rsid w:val="00B36625"/>
    <w:rsid w:val="00B43F2C"/>
    <w:rsid w:val="00B45C6A"/>
    <w:rsid w:val="00B51293"/>
    <w:rsid w:val="00B51AEA"/>
    <w:rsid w:val="00B6589B"/>
    <w:rsid w:val="00B662CE"/>
    <w:rsid w:val="00B71E93"/>
    <w:rsid w:val="00B72F5E"/>
    <w:rsid w:val="00B74168"/>
    <w:rsid w:val="00B7543E"/>
    <w:rsid w:val="00B911D2"/>
    <w:rsid w:val="00B93988"/>
    <w:rsid w:val="00B9540B"/>
    <w:rsid w:val="00B95BFA"/>
    <w:rsid w:val="00BA58C5"/>
    <w:rsid w:val="00BA5FDB"/>
    <w:rsid w:val="00BA70F1"/>
    <w:rsid w:val="00BA7B1C"/>
    <w:rsid w:val="00BB0A75"/>
    <w:rsid w:val="00BB314D"/>
    <w:rsid w:val="00BC0F96"/>
    <w:rsid w:val="00BC1785"/>
    <w:rsid w:val="00BD4A4F"/>
    <w:rsid w:val="00BE32DF"/>
    <w:rsid w:val="00BF1F61"/>
    <w:rsid w:val="00BF33B9"/>
    <w:rsid w:val="00BF3D45"/>
    <w:rsid w:val="00BF5FD7"/>
    <w:rsid w:val="00BF7EE1"/>
    <w:rsid w:val="00C00F3A"/>
    <w:rsid w:val="00C0510D"/>
    <w:rsid w:val="00C1162A"/>
    <w:rsid w:val="00C13E6C"/>
    <w:rsid w:val="00C16666"/>
    <w:rsid w:val="00C22E75"/>
    <w:rsid w:val="00C25614"/>
    <w:rsid w:val="00C27C4F"/>
    <w:rsid w:val="00C3634F"/>
    <w:rsid w:val="00C40A68"/>
    <w:rsid w:val="00C42B48"/>
    <w:rsid w:val="00C431F1"/>
    <w:rsid w:val="00C43C00"/>
    <w:rsid w:val="00C54C24"/>
    <w:rsid w:val="00C57C2D"/>
    <w:rsid w:val="00C6038C"/>
    <w:rsid w:val="00C625D2"/>
    <w:rsid w:val="00C71B1A"/>
    <w:rsid w:val="00C77475"/>
    <w:rsid w:val="00C83950"/>
    <w:rsid w:val="00C854DE"/>
    <w:rsid w:val="00C8595A"/>
    <w:rsid w:val="00C92170"/>
    <w:rsid w:val="00C93D97"/>
    <w:rsid w:val="00C946EE"/>
    <w:rsid w:val="00C94CC0"/>
    <w:rsid w:val="00C95EE1"/>
    <w:rsid w:val="00CA0B7B"/>
    <w:rsid w:val="00CA4AEB"/>
    <w:rsid w:val="00CA5E64"/>
    <w:rsid w:val="00CB1A61"/>
    <w:rsid w:val="00CB2038"/>
    <w:rsid w:val="00CB277A"/>
    <w:rsid w:val="00CB4EE1"/>
    <w:rsid w:val="00CC4C83"/>
    <w:rsid w:val="00CC5F34"/>
    <w:rsid w:val="00CD2E7F"/>
    <w:rsid w:val="00CD4DBC"/>
    <w:rsid w:val="00CD4EA6"/>
    <w:rsid w:val="00CE58A2"/>
    <w:rsid w:val="00CE71D0"/>
    <w:rsid w:val="00CE7221"/>
    <w:rsid w:val="00CE72EC"/>
    <w:rsid w:val="00D00E5B"/>
    <w:rsid w:val="00D03576"/>
    <w:rsid w:val="00D0362A"/>
    <w:rsid w:val="00D04F5A"/>
    <w:rsid w:val="00D1248E"/>
    <w:rsid w:val="00D139A3"/>
    <w:rsid w:val="00D1736A"/>
    <w:rsid w:val="00D20044"/>
    <w:rsid w:val="00D213F7"/>
    <w:rsid w:val="00D25D52"/>
    <w:rsid w:val="00D2738E"/>
    <w:rsid w:val="00D309C5"/>
    <w:rsid w:val="00D31D5C"/>
    <w:rsid w:val="00D3479D"/>
    <w:rsid w:val="00D34DF4"/>
    <w:rsid w:val="00D37748"/>
    <w:rsid w:val="00D45E34"/>
    <w:rsid w:val="00D45ECE"/>
    <w:rsid w:val="00D466DB"/>
    <w:rsid w:val="00D46AA4"/>
    <w:rsid w:val="00D5210B"/>
    <w:rsid w:val="00D53DFA"/>
    <w:rsid w:val="00D63001"/>
    <w:rsid w:val="00D7158C"/>
    <w:rsid w:val="00D72DE0"/>
    <w:rsid w:val="00D75A15"/>
    <w:rsid w:val="00D7630D"/>
    <w:rsid w:val="00D7681F"/>
    <w:rsid w:val="00D77DAA"/>
    <w:rsid w:val="00D824CF"/>
    <w:rsid w:val="00D93878"/>
    <w:rsid w:val="00D94B7C"/>
    <w:rsid w:val="00DA201C"/>
    <w:rsid w:val="00DA40A6"/>
    <w:rsid w:val="00DA6AAE"/>
    <w:rsid w:val="00DB1ABF"/>
    <w:rsid w:val="00DB4064"/>
    <w:rsid w:val="00DB46D4"/>
    <w:rsid w:val="00DD471E"/>
    <w:rsid w:val="00DD6033"/>
    <w:rsid w:val="00DE0B5B"/>
    <w:rsid w:val="00DF1839"/>
    <w:rsid w:val="00DF2422"/>
    <w:rsid w:val="00DF2B23"/>
    <w:rsid w:val="00DF30D5"/>
    <w:rsid w:val="00E079F6"/>
    <w:rsid w:val="00E140B9"/>
    <w:rsid w:val="00E159E2"/>
    <w:rsid w:val="00E174AD"/>
    <w:rsid w:val="00E234AF"/>
    <w:rsid w:val="00E25BCB"/>
    <w:rsid w:val="00E406A2"/>
    <w:rsid w:val="00E42082"/>
    <w:rsid w:val="00E423AD"/>
    <w:rsid w:val="00E46A8F"/>
    <w:rsid w:val="00E517A0"/>
    <w:rsid w:val="00E5552E"/>
    <w:rsid w:val="00E55A70"/>
    <w:rsid w:val="00E56057"/>
    <w:rsid w:val="00E61F29"/>
    <w:rsid w:val="00E66644"/>
    <w:rsid w:val="00E66B53"/>
    <w:rsid w:val="00E73446"/>
    <w:rsid w:val="00E76FFD"/>
    <w:rsid w:val="00E7739E"/>
    <w:rsid w:val="00E801DF"/>
    <w:rsid w:val="00E80CA6"/>
    <w:rsid w:val="00E8148D"/>
    <w:rsid w:val="00E81C4C"/>
    <w:rsid w:val="00E836E3"/>
    <w:rsid w:val="00E91399"/>
    <w:rsid w:val="00E94E66"/>
    <w:rsid w:val="00EA06ED"/>
    <w:rsid w:val="00EA1AB5"/>
    <w:rsid w:val="00EA1DE2"/>
    <w:rsid w:val="00EA3B93"/>
    <w:rsid w:val="00EB04E4"/>
    <w:rsid w:val="00EB1E27"/>
    <w:rsid w:val="00EB4555"/>
    <w:rsid w:val="00EC3B75"/>
    <w:rsid w:val="00EC656D"/>
    <w:rsid w:val="00ED2E31"/>
    <w:rsid w:val="00ED446A"/>
    <w:rsid w:val="00EE1AEF"/>
    <w:rsid w:val="00EF09AB"/>
    <w:rsid w:val="00EF15D8"/>
    <w:rsid w:val="00EF21C4"/>
    <w:rsid w:val="00EF44CA"/>
    <w:rsid w:val="00EF5089"/>
    <w:rsid w:val="00EF7050"/>
    <w:rsid w:val="00F04F55"/>
    <w:rsid w:val="00F05333"/>
    <w:rsid w:val="00F12E6B"/>
    <w:rsid w:val="00F1361E"/>
    <w:rsid w:val="00F14C0C"/>
    <w:rsid w:val="00F15EE4"/>
    <w:rsid w:val="00F22130"/>
    <w:rsid w:val="00F222B2"/>
    <w:rsid w:val="00F279A4"/>
    <w:rsid w:val="00F302AE"/>
    <w:rsid w:val="00F335C8"/>
    <w:rsid w:val="00F34B43"/>
    <w:rsid w:val="00F35E31"/>
    <w:rsid w:val="00F40F06"/>
    <w:rsid w:val="00F4544E"/>
    <w:rsid w:val="00F60034"/>
    <w:rsid w:val="00F60D9F"/>
    <w:rsid w:val="00F63EB7"/>
    <w:rsid w:val="00F6471A"/>
    <w:rsid w:val="00F654C3"/>
    <w:rsid w:val="00F70B79"/>
    <w:rsid w:val="00F72D5B"/>
    <w:rsid w:val="00F768F4"/>
    <w:rsid w:val="00F8078D"/>
    <w:rsid w:val="00F80D79"/>
    <w:rsid w:val="00F82D17"/>
    <w:rsid w:val="00F905D6"/>
    <w:rsid w:val="00F9062E"/>
    <w:rsid w:val="00F9493F"/>
    <w:rsid w:val="00FA1F9B"/>
    <w:rsid w:val="00FA2765"/>
    <w:rsid w:val="00FA503B"/>
    <w:rsid w:val="00FB1EF0"/>
    <w:rsid w:val="00FB3F62"/>
    <w:rsid w:val="00FB4D0D"/>
    <w:rsid w:val="00FB7C46"/>
    <w:rsid w:val="00FB7D0F"/>
    <w:rsid w:val="00FC0EAB"/>
    <w:rsid w:val="00FC13FC"/>
    <w:rsid w:val="00FC1907"/>
    <w:rsid w:val="00FC3BE3"/>
    <w:rsid w:val="00FC685A"/>
    <w:rsid w:val="00FD1194"/>
    <w:rsid w:val="00FD1CD0"/>
    <w:rsid w:val="00FD2DFB"/>
    <w:rsid w:val="00FD5A13"/>
    <w:rsid w:val="00FD732B"/>
    <w:rsid w:val="00FE204F"/>
    <w:rsid w:val="00FE4D72"/>
    <w:rsid w:val="00FE4DF9"/>
    <w:rsid w:val="00FE62D6"/>
    <w:rsid w:val="00FF4E35"/>
    <w:rsid w:val="00FF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82D"/>
    <w:rPr>
      <w:sz w:val="24"/>
      <w:szCs w:val="24"/>
    </w:rPr>
  </w:style>
  <w:style w:type="paragraph" w:styleId="1">
    <w:name w:val="heading 1"/>
    <w:basedOn w:val="a"/>
    <w:next w:val="a"/>
    <w:qFormat/>
    <w:rsid w:val="0037782D"/>
    <w:pPr>
      <w:keepNext/>
      <w:ind w:left="-57" w:right="-57"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7782D"/>
    <w:pPr>
      <w:keepNext/>
      <w:jc w:val="center"/>
      <w:outlineLvl w:val="1"/>
    </w:pPr>
    <w:rPr>
      <w:rFonts w:ascii="Arial" w:hAnsi="Arial"/>
      <w:b/>
      <w:bCs/>
      <w:i/>
      <w:sz w:val="28"/>
    </w:rPr>
  </w:style>
  <w:style w:type="paragraph" w:styleId="3">
    <w:name w:val="heading 3"/>
    <w:basedOn w:val="a"/>
    <w:next w:val="a"/>
    <w:qFormat/>
    <w:rsid w:val="0037782D"/>
    <w:pPr>
      <w:keepNext/>
      <w:ind w:firstLine="720"/>
      <w:jc w:val="center"/>
      <w:outlineLvl w:val="2"/>
    </w:pPr>
    <w:rPr>
      <w:rFonts w:ascii="Arial" w:hAnsi="Arial"/>
      <w:b/>
      <w:bCs/>
      <w:sz w:val="26"/>
    </w:rPr>
  </w:style>
  <w:style w:type="paragraph" w:styleId="4">
    <w:name w:val="heading 4"/>
    <w:basedOn w:val="a"/>
    <w:next w:val="a"/>
    <w:qFormat/>
    <w:rsid w:val="0037782D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37782D"/>
    <w:pPr>
      <w:keepNext/>
      <w:jc w:val="both"/>
      <w:outlineLvl w:val="4"/>
    </w:pPr>
    <w:rPr>
      <w:b/>
      <w:bCs/>
      <w:szCs w:val="20"/>
    </w:rPr>
  </w:style>
  <w:style w:type="paragraph" w:styleId="6">
    <w:name w:val="heading 6"/>
    <w:basedOn w:val="a"/>
    <w:next w:val="a"/>
    <w:qFormat/>
    <w:rsid w:val="0037782D"/>
    <w:pPr>
      <w:keepNext/>
      <w:widowControl w:val="0"/>
      <w:ind w:firstLine="709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37782D"/>
    <w:pPr>
      <w:keepNext/>
      <w:ind w:left="-142"/>
      <w:outlineLvl w:val="6"/>
    </w:pPr>
    <w:rPr>
      <w:szCs w:val="20"/>
    </w:rPr>
  </w:style>
  <w:style w:type="paragraph" w:styleId="9">
    <w:name w:val="heading 9"/>
    <w:basedOn w:val="a"/>
    <w:next w:val="a"/>
    <w:qFormat/>
    <w:rsid w:val="0037782D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7782D"/>
    <w:rPr>
      <w:sz w:val="28"/>
    </w:rPr>
  </w:style>
  <w:style w:type="paragraph" w:styleId="a4">
    <w:name w:val="Body Text Indent"/>
    <w:basedOn w:val="a"/>
    <w:link w:val="a5"/>
    <w:rsid w:val="0037782D"/>
    <w:pPr>
      <w:widowControl w:val="0"/>
      <w:tabs>
        <w:tab w:val="left" w:pos="709"/>
      </w:tabs>
      <w:spacing w:before="120" w:line="220" w:lineRule="exact"/>
      <w:ind w:firstLine="720"/>
      <w:jc w:val="both"/>
    </w:pPr>
    <w:rPr>
      <w:sz w:val="20"/>
      <w:szCs w:val="20"/>
    </w:rPr>
  </w:style>
  <w:style w:type="paragraph" w:styleId="21">
    <w:name w:val="Body Text 2"/>
    <w:basedOn w:val="a"/>
    <w:rsid w:val="0037782D"/>
    <w:pPr>
      <w:keepNext/>
      <w:jc w:val="both"/>
    </w:pPr>
  </w:style>
  <w:style w:type="paragraph" w:styleId="30">
    <w:name w:val="Body Text Indent 3"/>
    <w:basedOn w:val="a"/>
    <w:rsid w:val="0037782D"/>
    <w:pPr>
      <w:spacing w:before="120"/>
      <w:ind w:firstLine="720"/>
      <w:jc w:val="both"/>
    </w:pPr>
    <w:rPr>
      <w:bCs/>
      <w:sz w:val="28"/>
    </w:rPr>
  </w:style>
  <w:style w:type="paragraph" w:customStyle="1" w:styleId="22">
    <w:name w:val="заголовок 2"/>
    <w:basedOn w:val="a"/>
    <w:next w:val="a"/>
    <w:rsid w:val="0037782D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styleId="a6">
    <w:name w:val="caption"/>
    <w:basedOn w:val="a"/>
    <w:next w:val="a"/>
    <w:qFormat/>
    <w:rsid w:val="0037782D"/>
    <w:pPr>
      <w:keepNext/>
      <w:jc w:val="center"/>
    </w:pPr>
    <w:rPr>
      <w:rFonts w:ascii="Arial" w:hAnsi="Arial" w:cs="Arial"/>
      <w:b/>
      <w:bCs/>
    </w:rPr>
  </w:style>
  <w:style w:type="paragraph" w:styleId="a7">
    <w:name w:val="header"/>
    <w:basedOn w:val="a"/>
    <w:link w:val="a8"/>
    <w:uiPriority w:val="99"/>
    <w:rsid w:val="0037782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31">
    <w:name w:val="Body Text 3"/>
    <w:basedOn w:val="a"/>
    <w:rsid w:val="0037782D"/>
    <w:pPr>
      <w:jc w:val="center"/>
    </w:pPr>
    <w:rPr>
      <w:rFonts w:ascii="Arial" w:hAnsi="Arial" w:cs="Arial"/>
      <w:b/>
      <w:bCs/>
    </w:rPr>
  </w:style>
  <w:style w:type="paragraph" w:styleId="a9">
    <w:name w:val="footer"/>
    <w:basedOn w:val="a"/>
    <w:link w:val="aa"/>
    <w:rsid w:val="0037782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7782D"/>
  </w:style>
  <w:style w:type="character" w:styleId="ac">
    <w:name w:val="Hyperlink"/>
    <w:basedOn w:val="a0"/>
    <w:rsid w:val="0037782D"/>
    <w:rPr>
      <w:color w:val="0000FF"/>
      <w:u w:val="single"/>
    </w:rPr>
  </w:style>
  <w:style w:type="paragraph" w:styleId="23">
    <w:name w:val="Body Text Indent 2"/>
    <w:basedOn w:val="a"/>
    <w:rsid w:val="0037782D"/>
    <w:pPr>
      <w:keepNext/>
      <w:widowControl w:val="0"/>
      <w:ind w:firstLine="709"/>
      <w:jc w:val="center"/>
    </w:pPr>
  </w:style>
  <w:style w:type="paragraph" w:customStyle="1" w:styleId="10">
    <w:name w:val="Обычный1"/>
    <w:rsid w:val="0037782D"/>
    <w:pPr>
      <w:widowControl w:val="0"/>
    </w:pPr>
    <w:rPr>
      <w:snapToGrid w:val="0"/>
    </w:rPr>
  </w:style>
  <w:style w:type="table" w:styleId="ad">
    <w:name w:val="Table Grid"/>
    <w:basedOn w:val="a1"/>
    <w:rsid w:val="00191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7739DD"/>
  </w:style>
  <w:style w:type="paragraph" w:styleId="ae">
    <w:name w:val="Balloon Text"/>
    <w:basedOn w:val="a"/>
    <w:link w:val="af"/>
    <w:rsid w:val="00625EA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25E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E65AF"/>
    <w:rPr>
      <w:rFonts w:ascii="Arial" w:hAnsi="Arial"/>
      <w:b/>
      <w:bCs/>
      <w:i/>
      <w:sz w:val="28"/>
      <w:szCs w:val="24"/>
    </w:rPr>
  </w:style>
  <w:style w:type="paragraph" w:styleId="af0">
    <w:name w:val="Plain Text"/>
    <w:basedOn w:val="a"/>
    <w:link w:val="af1"/>
    <w:rsid w:val="00251C5B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251C5B"/>
    <w:rPr>
      <w:rFonts w:ascii="Courier New" w:hAnsi="Courier New"/>
    </w:rPr>
  </w:style>
  <w:style w:type="character" w:customStyle="1" w:styleId="aa">
    <w:name w:val="Нижний колонтитул Знак"/>
    <w:basedOn w:val="a0"/>
    <w:link w:val="a9"/>
    <w:rsid w:val="003A2BFB"/>
    <w:rPr>
      <w:sz w:val="24"/>
      <w:szCs w:val="24"/>
    </w:rPr>
  </w:style>
  <w:style w:type="paragraph" w:styleId="af2">
    <w:name w:val="List Paragraph"/>
    <w:basedOn w:val="a"/>
    <w:uiPriority w:val="34"/>
    <w:qFormat/>
    <w:rsid w:val="006D1F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F70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7" w:right="-57"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bCs/>
      <w:i/>
      <w:sz w:val="28"/>
    </w:rPr>
  </w:style>
  <w:style w:type="paragraph" w:styleId="3">
    <w:name w:val="heading 3"/>
    <w:basedOn w:val="a"/>
    <w:next w:val="a"/>
    <w:qFormat/>
    <w:pPr>
      <w:keepNext/>
      <w:ind w:firstLine="720"/>
      <w:jc w:val="center"/>
      <w:outlineLvl w:val="2"/>
    </w:pPr>
    <w:rPr>
      <w:rFonts w:ascii="Arial" w:hAnsi="Arial"/>
      <w:b/>
      <w:bCs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Cs w:val="20"/>
    </w:rPr>
  </w:style>
  <w:style w:type="paragraph" w:styleId="6">
    <w:name w:val="heading 6"/>
    <w:basedOn w:val="a"/>
    <w:next w:val="a"/>
    <w:qFormat/>
    <w:pPr>
      <w:keepNext/>
      <w:widowControl w:val="0"/>
      <w:ind w:firstLine="709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ind w:left="-142"/>
      <w:outlineLvl w:val="6"/>
    </w:pPr>
    <w:rPr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link w:val="a5"/>
    <w:pPr>
      <w:widowControl w:val="0"/>
      <w:tabs>
        <w:tab w:val="left" w:pos="709"/>
      </w:tabs>
      <w:spacing w:before="120" w:line="220" w:lineRule="exact"/>
      <w:ind w:firstLine="720"/>
      <w:jc w:val="both"/>
    </w:pPr>
    <w:rPr>
      <w:sz w:val="20"/>
      <w:szCs w:val="20"/>
    </w:rPr>
  </w:style>
  <w:style w:type="paragraph" w:styleId="21">
    <w:name w:val="Body Text 2"/>
    <w:basedOn w:val="a"/>
    <w:pPr>
      <w:keepNext/>
      <w:jc w:val="both"/>
    </w:pPr>
  </w:style>
  <w:style w:type="paragraph" w:styleId="30">
    <w:name w:val="Body Text Indent 3"/>
    <w:basedOn w:val="a"/>
    <w:pPr>
      <w:spacing w:before="120"/>
      <w:ind w:firstLine="720"/>
      <w:jc w:val="both"/>
    </w:pPr>
    <w:rPr>
      <w:bCs/>
      <w:sz w:val="28"/>
    </w:rPr>
  </w:style>
  <w:style w:type="paragraph" w:customStyle="1" w:styleId="22">
    <w:name w:val="заголовок 2"/>
    <w:basedOn w:val="a"/>
    <w:next w:val="a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styleId="a6">
    <w:name w:val="caption"/>
    <w:basedOn w:val="a"/>
    <w:next w:val="a"/>
    <w:qFormat/>
    <w:pPr>
      <w:keepNext/>
      <w:jc w:val="center"/>
    </w:pPr>
    <w:rPr>
      <w:rFonts w:ascii="Arial" w:hAnsi="Arial" w:cs="Arial"/>
      <w:b/>
      <w:bCs/>
    </w:rPr>
  </w:style>
  <w:style w:type="paragraph" w:styleId="a7">
    <w:name w:val="header"/>
    <w:basedOn w:val="a"/>
    <w:link w:val="a8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31">
    <w:name w:val="Body Text 3"/>
    <w:basedOn w:val="a"/>
    <w:pPr>
      <w:jc w:val="center"/>
    </w:pPr>
    <w:rPr>
      <w:rFonts w:ascii="Arial" w:hAnsi="Arial" w:cs="Arial"/>
      <w:b/>
      <w:bCs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character" w:styleId="ac">
    <w:name w:val="Hyperlink"/>
    <w:basedOn w:val="a0"/>
    <w:rPr>
      <w:color w:val="0000FF"/>
      <w:u w:val="single"/>
    </w:rPr>
  </w:style>
  <w:style w:type="paragraph" w:styleId="23">
    <w:name w:val="Body Text Indent 2"/>
    <w:basedOn w:val="a"/>
    <w:pPr>
      <w:keepNext/>
      <w:widowControl w:val="0"/>
      <w:ind w:firstLine="709"/>
      <w:jc w:val="center"/>
    </w:pPr>
  </w:style>
  <w:style w:type="paragraph" w:customStyle="1" w:styleId="10">
    <w:name w:val="Обычный1"/>
    <w:pPr>
      <w:widowControl w:val="0"/>
    </w:pPr>
    <w:rPr>
      <w:snapToGrid w:val="0"/>
    </w:rPr>
  </w:style>
  <w:style w:type="table" w:styleId="ad">
    <w:name w:val="Table Grid"/>
    <w:basedOn w:val="a1"/>
    <w:rsid w:val="001916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Основной текст с отступом Знак"/>
    <w:basedOn w:val="a0"/>
    <w:link w:val="a4"/>
    <w:rsid w:val="007739DD"/>
  </w:style>
  <w:style w:type="paragraph" w:styleId="ae">
    <w:name w:val="Balloon Text"/>
    <w:basedOn w:val="a"/>
    <w:link w:val="af"/>
    <w:rsid w:val="00625EA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25E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E65AF"/>
    <w:rPr>
      <w:rFonts w:ascii="Arial" w:hAnsi="Arial"/>
      <w:b/>
      <w:bCs/>
      <w:i/>
      <w:sz w:val="28"/>
      <w:szCs w:val="24"/>
    </w:rPr>
  </w:style>
  <w:style w:type="paragraph" w:styleId="af0">
    <w:name w:val="Plain Text"/>
    <w:basedOn w:val="a"/>
    <w:link w:val="af1"/>
    <w:rsid w:val="00251C5B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251C5B"/>
    <w:rPr>
      <w:rFonts w:ascii="Courier New" w:hAnsi="Courier New"/>
    </w:rPr>
  </w:style>
  <w:style w:type="character" w:customStyle="1" w:styleId="aa">
    <w:name w:val="Нижний колонтитул Знак"/>
    <w:basedOn w:val="a0"/>
    <w:link w:val="a9"/>
    <w:rsid w:val="003A2BFB"/>
    <w:rPr>
      <w:sz w:val="24"/>
      <w:szCs w:val="24"/>
    </w:rPr>
  </w:style>
  <w:style w:type="paragraph" w:styleId="af2">
    <w:name w:val="List Paragraph"/>
    <w:basedOn w:val="a"/>
    <w:uiPriority w:val="34"/>
    <w:qFormat/>
    <w:rsid w:val="006D1F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F70B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7CF49-055A-468E-8729-FA5825E76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Внешняя торговля</vt:lpstr>
    </vt:vector>
  </TitlesOfParts>
  <Company>КККГС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Внешняя торговля</dc:title>
  <dc:creator>Мартемьянова</dc:creator>
  <cp:lastModifiedBy>P24_MatveevskayaYaO</cp:lastModifiedBy>
  <cp:revision>13</cp:revision>
  <cp:lastPrinted>2020-01-22T01:40:00Z</cp:lastPrinted>
  <dcterms:created xsi:type="dcterms:W3CDTF">2020-01-22T02:23:00Z</dcterms:created>
  <dcterms:modified xsi:type="dcterms:W3CDTF">2020-01-22T09:46:00Z</dcterms:modified>
</cp:coreProperties>
</file>