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53" w:rsidRPr="00997642" w:rsidRDefault="00F71753" w:rsidP="00F71753">
      <w:pPr>
        <w:pStyle w:val="1-1422011"/>
        <w:rPr>
          <w:rStyle w:val="20"/>
          <w:rFonts w:ascii="Arial" w:hAnsi="Arial" w:cs="Arial"/>
          <w:color w:val="auto"/>
          <w:sz w:val="24"/>
          <w:szCs w:val="24"/>
          <w:vertAlign w:val="superscript"/>
        </w:rPr>
      </w:pPr>
      <w:bookmarkStart w:id="0" w:name="_Toc367715556"/>
      <w:proofErr w:type="spellStart"/>
      <w:r w:rsidRPr="00997642">
        <w:rPr>
          <w:rStyle w:val="20"/>
          <w:rFonts w:ascii="Arial" w:hAnsi="Arial" w:cs="Arial"/>
          <w:color w:val="auto"/>
          <w:sz w:val="24"/>
          <w:szCs w:val="24"/>
        </w:rPr>
        <w:t>Муниципально-террито</w:t>
      </w:r>
      <w:r w:rsidR="00F97984" w:rsidRPr="00997642">
        <w:rPr>
          <w:rStyle w:val="20"/>
          <w:rFonts w:ascii="Arial" w:hAnsi="Arial" w:cs="Arial"/>
          <w:color w:val="auto"/>
          <w:sz w:val="24"/>
          <w:szCs w:val="24"/>
        </w:rPr>
        <w:t>риальное</w:t>
      </w:r>
      <w:proofErr w:type="spellEnd"/>
      <w:r w:rsidR="00F97984" w:rsidRPr="00997642">
        <w:rPr>
          <w:rStyle w:val="20"/>
          <w:rFonts w:ascii="Arial" w:hAnsi="Arial" w:cs="Arial"/>
          <w:color w:val="auto"/>
          <w:sz w:val="24"/>
          <w:szCs w:val="24"/>
        </w:rPr>
        <w:t xml:space="preserve"> деление </w:t>
      </w:r>
      <w:r w:rsidR="007702F1" w:rsidRPr="00997642">
        <w:rPr>
          <w:rStyle w:val="20"/>
          <w:rFonts w:ascii="Arial" w:hAnsi="Arial" w:cs="Arial"/>
          <w:color w:val="auto"/>
          <w:sz w:val="24"/>
          <w:szCs w:val="24"/>
        </w:rPr>
        <w:t xml:space="preserve">Красноярского края </w:t>
      </w:r>
      <w:r w:rsidR="00F97984" w:rsidRPr="00997642">
        <w:rPr>
          <w:rStyle w:val="20"/>
          <w:rFonts w:ascii="Arial" w:hAnsi="Arial" w:cs="Arial"/>
          <w:color w:val="auto"/>
          <w:sz w:val="24"/>
          <w:szCs w:val="24"/>
        </w:rPr>
        <w:t>на 1 января 202</w:t>
      </w:r>
      <w:r w:rsidR="00ED5C7A">
        <w:rPr>
          <w:rStyle w:val="20"/>
          <w:rFonts w:ascii="Arial" w:hAnsi="Arial" w:cs="Arial"/>
          <w:color w:val="auto"/>
          <w:sz w:val="24"/>
          <w:szCs w:val="24"/>
        </w:rPr>
        <w:t>2</w:t>
      </w:r>
      <w:r w:rsidRPr="00997642">
        <w:rPr>
          <w:rStyle w:val="20"/>
          <w:rFonts w:ascii="Arial" w:hAnsi="Arial" w:cs="Arial"/>
          <w:color w:val="auto"/>
          <w:sz w:val="24"/>
          <w:szCs w:val="24"/>
        </w:rPr>
        <w:t xml:space="preserve"> г</w:t>
      </w:r>
      <w:bookmarkEnd w:id="0"/>
      <w:r w:rsidRPr="00997642">
        <w:rPr>
          <w:rStyle w:val="20"/>
          <w:rFonts w:ascii="Arial" w:hAnsi="Arial" w:cs="Arial"/>
          <w:color w:val="auto"/>
          <w:sz w:val="24"/>
          <w:szCs w:val="24"/>
        </w:rPr>
        <w:t>ода</w:t>
      </w:r>
      <w:proofErr w:type="gramStart"/>
      <w:r w:rsidR="00C167E0" w:rsidRPr="00997642">
        <w:rPr>
          <w:rStyle w:val="20"/>
          <w:rFonts w:ascii="Arial" w:hAnsi="Arial" w:cs="Arial"/>
          <w:color w:val="auto"/>
          <w:sz w:val="24"/>
          <w:szCs w:val="24"/>
          <w:vertAlign w:val="superscript"/>
        </w:rPr>
        <w:t>1</w:t>
      </w:r>
      <w:proofErr w:type="gramEnd"/>
      <w:r w:rsidR="00C167E0" w:rsidRPr="00997642">
        <w:rPr>
          <w:rStyle w:val="20"/>
          <w:rFonts w:ascii="Arial" w:hAnsi="Arial" w:cs="Arial"/>
          <w:color w:val="auto"/>
          <w:sz w:val="24"/>
          <w:szCs w:val="24"/>
          <w:vertAlign w:val="superscript"/>
        </w:rPr>
        <w:t>)</w:t>
      </w:r>
    </w:p>
    <w:p w:rsidR="00F71753" w:rsidRPr="00F83E96" w:rsidRDefault="00F71753" w:rsidP="00F71753">
      <w:pPr>
        <w:keepNext/>
        <w:spacing w:line="336" w:lineRule="auto"/>
        <w:rPr>
          <w:b/>
          <w:sz w:val="20"/>
          <w:szCs w:val="20"/>
        </w:rPr>
      </w:pPr>
    </w:p>
    <w:tbl>
      <w:tblPr>
        <w:tblStyle w:val="aa"/>
        <w:tblW w:w="5000" w:type="pct"/>
        <w:tblLook w:val="04A0"/>
      </w:tblPr>
      <w:tblGrid>
        <w:gridCol w:w="2607"/>
        <w:gridCol w:w="1964"/>
        <w:gridCol w:w="1934"/>
        <w:gridCol w:w="1934"/>
        <w:gridCol w:w="1934"/>
        <w:gridCol w:w="1934"/>
        <w:gridCol w:w="1255"/>
        <w:gridCol w:w="1224"/>
      </w:tblGrid>
      <w:tr w:rsidR="007C3004" w:rsidTr="0044379C">
        <w:trPr>
          <w:trHeight w:val="313"/>
        </w:trPr>
        <w:tc>
          <w:tcPr>
            <w:tcW w:w="882" w:type="pct"/>
            <w:vMerge w:val="restart"/>
          </w:tcPr>
          <w:p w:rsidR="007C3004" w:rsidRPr="00244763" w:rsidRDefault="007C3004" w:rsidP="00DA5AF0">
            <w:pPr>
              <w:keepNext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4" w:type="pct"/>
            <w:vMerge w:val="restart"/>
            <w:vAlign w:val="center"/>
          </w:tcPr>
          <w:p w:rsidR="007C3004" w:rsidRPr="00244763" w:rsidRDefault="007702F1" w:rsidP="00DA5AF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C3004" w:rsidRPr="00244763">
              <w:rPr>
                <w:sz w:val="24"/>
                <w:szCs w:val="24"/>
              </w:rPr>
              <w:t>сего</w:t>
            </w:r>
          </w:p>
        </w:tc>
        <w:tc>
          <w:tcPr>
            <w:tcW w:w="3454" w:type="pct"/>
            <w:gridSpan w:val="6"/>
          </w:tcPr>
          <w:p w:rsidR="007C3004" w:rsidRPr="00244763" w:rsidRDefault="007702F1" w:rsidP="00DA5AF0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C3004" w:rsidRPr="00244763">
              <w:rPr>
                <w:sz w:val="24"/>
                <w:szCs w:val="24"/>
              </w:rPr>
              <w:t xml:space="preserve"> том числе</w:t>
            </w:r>
          </w:p>
        </w:tc>
      </w:tr>
      <w:tr w:rsidR="007C3004" w:rsidTr="0044379C">
        <w:trPr>
          <w:trHeight w:val="143"/>
        </w:trPr>
        <w:tc>
          <w:tcPr>
            <w:tcW w:w="882" w:type="pct"/>
            <w:vMerge/>
          </w:tcPr>
          <w:p w:rsidR="007C3004" w:rsidRPr="00244763" w:rsidRDefault="007C3004" w:rsidP="00DA5AF0">
            <w:pPr>
              <w:keepNext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4" w:type="pct"/>
            <w:vMerge/>
            <w:vAlign w:val="center"/>
          </w:tcPr>
          <w:p w:rsidR="007C3004" w:rsidRPr="00244763" w:rsidRDefault="007C3004" w:rsidP="00DA5AF0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 w:val="restart"/>
            <w:vAlign w:val="center"/>
          </w:tcPr>
          <w:p w:rsidR="007C3004" w:rsidRPr="00244763" w:rsidRDefault="007C3004" w:rsidP="007C3004">
            <w:pPr>
              <w:keepNext/>
              <w:spacing w:line="276" w:lineRule="auto"/>
              <w:jc w:val="center"/>
            </w:pPr>
            <w:r w:rsidRPr="00244763">
              <w:rPr>
                <w:sz w:val="24"/>
                <w:szCs w:val="24"/>
              </w:rPr>
              <w:t xml:space="preserve">муниципальные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654" w:type="pct"/>
            <w:vMerge w:val="restart"/>
            <w:vAlign w:val="center"/>
          </w:tcPr>
          <w:p w:rsidR="007C3004" w:rsidRPr="00244763" w:rsidRDefault="007C3004" w:rsidP="007F3AC0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 w:rsidRPr="00244763">
              <w:rPr>
                <w:sz w:val="24"/>
                <w:szCs w:val="24"/>
              </w:rPr>
              <w:t>муниципальные районы</w:t>
            </w:r>
          </w:p>
        </w:tc>
        <w:tc>
          <w:tcPr>
            <w:tcW w:w="654" w:type="pct"/>
            <w:vMerge w:val="restart"/>
            <w:vAlign w:val="center"/>
          </w:tcPr>
          <w:p w:rsidR="007C3004" w:rsidRPr="00244763" w:rsidRDefault="007C3004" w:rsidP="00DA5AF0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 w:rsidRPr="00244763">
              <w:rPr>
                <w:sz w:val="24"/>
                <w:szCs w:val="24"/>
              </w:rPr>
              <w:t>городские округа</w:t>
            </w:r>
          </w:p>
        </w:tc>
        <w:tc>
          <w:tcPr>
            <w:tcW w:w="654" w:type="pct"/>
            <w:vMerge w:val="restart"/>
            <w:vAlign w:val="center"/>
          </w:tcPr>
          <w:p w:rsidR="007C3004" w:rsidRPr="00244763" w:rsidRDefault="007C3004" w:rsidP="00DA5AF0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 w:rsidRPr="00244763">
              <w:rPr>
                <w:sz w:val="24"/>
                <w:szCs w:val="24"/>
              </w:rPr>
              <w:t>поселения –</w:t>
            </w:r>
            <w:r>
              <w:rPr>
                <w:sz w:val="24"/>
                <w:szCs w:val="24"/>
              </w:rPr>
              <w:br/>
            </w:r>
            <w:r w:rsidRPr="00244763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838" w:type="pct"/>
            <w:gridSpan w:val="2"/>
            <w:vAlign w:val="center"/>
          </w:tcPr>
          <w:p w:rsidR="007C3004" w:rsidRPr="00244763" w:rsidRDefault="007C3004" w:rsidP="00DA5AF0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 w:rsidRPr="00244763">
              <w:rPr>
                <w:sz w:val="24"/>
                <w:szCs w:val="24"/>
              </w:rPr>
              <w:t>из них</w:t>
            </w:r>
          </w:p>
        </w:tc>
      </w:tr>
      <w:tr w:rsidR="007C3004" w:rsidTr="0044379C">
        <w:trPr>
          <w:trHeight w:val="143"/>
        </w:trPr>
        <w:tc>
          <w:tcPr>
            <w:tcW w:w="882" w:type="pct"/>
            <w:vMerge/>
          </w:tcPr>
          <w:p w:rsidR="007C3004" w:rsidRPr="00244763" w:rsidRDefault="007C3004" w:rsidP="00DA5AF0">
            <w:pPr>
              <w:keepNext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4" w:type="pct"/>
            <w:vMerge/>
            <w:vAlign w:val="center"/>
          </w:tcPr>
          <w:p w:rsidR="007C3004" w:rsidRPr="00244763" w:rsidRDefault="007C3004" w:rsidP="00DA5AF0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7C3004" w:rsidRPr="00244763" w:rsidRDefault="007C3004" w:rsidP="00DA5AF0">
            <w:pPr>
              <w:keepNext/>
              <w:spacing w:line="276" w:lineRule="auto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7C3004" w:rsidRPr="00244763" w:rsidRDefault="007C3004" w:rsidP="00DA5AF0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</w:tcPr>
          <w:p w:rsidR="007C3004" w:rsidRPr="00244763" w:rsidRDefault="007C3004" w:rsidP="00DA5AF0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</w:tcPr>
          <w:p w:rsidR="007C3004" w:rsidRPr="00244763" w:rsidRDefault="007C3004" w:rsidP="00DA5AF0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 w:rsidR="007C3004" w:rsidRPr="00244763" w:rsidRDefault="007C3004" w:rsidP="007F3AC0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44763">
              <w:rPr>
                <w:sz w:val="24"/>
                <w:szCs w:val="24"/>
              </w:rPr>
              <w:t>ородские</w:t>
            </w:r>
          </w:p>
        </w:tc>
        <w:tc>
          <w:tcPr>
            <w:tcW w:w="414" w:type="pct"/>
            <w:vAlign w:val="center"/>
          </w:tcPr>
          <w:p w:rsidR="007C3004" w:rsidRPr="00244763" w:rsidRDefault="007C3004" w:rsidP="007F3AC0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44763">
              <w:rPr>
                <w:sz w:val="24"/>
                <w:szCs w:val="24"/>
              </w:rPr>
              <w:t>ельские</w:t>
            </w:r>
          </w:p>
        </w:tc>
      </w:tr>
      <w:tr w:rsidR="0044379C" w:rsidTr="0044379C">
        <w:trPr>
          <w:trHeight w:val="471"/>
        </w:trPr>
        <w:tc>
          <w:tcPr>
            <w:tcW w:w="882" w:type="pct"/>
            <w:vAlign w:val="bottom"/>
          </w:tcPr>
          <w:p w:rsidR="0044379C" w:rsidRDefault="0044379C" w:rsidP="00D43F32">
            <w:pPr>
              <w:keepNext/>
              <w:spacing w:after="40"/>
              <w:ind w:left="142" w:hanging="142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Муниципальные  образова</w:t>
            </w:r>
            <w:r w:rsidRPr="00244763">
              <w:rPr>
                <w:sz w:val="24"/>
                <w:szCs w:val="24"/>
              </w:rPr>
              <w:t xml:space="preserve">ния  </w:t>
            </w:r>
          </w:p>
        </w:tc>
        <w:tc>
          <w:tcPr>
            <w:tcW w:w="664" w:type="pct"/>
            <w:vAlign w:val="bottom"/>
          </w:tcPr>
          <w:p w:rsidR="0044379C" w:rsidRDefault="0044379C">
            <w:pPr>
              <w:keepNext/>
              <w:spacing w:after="4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544</w:t>
            </w:r>
          </w:p>
        </w:tc>
        <w:tc>
          <w:tcPr>
            <w:tcW w:w="654" w:type="pct"/>
            <w:vAlign w:val="bottom"/>
          </w:tcPr>
          <w:p w:rsidR="0044379C" w:rsidRDefault="0044379C">
            <w:pPr>
              <w:keepNext/>
              <w:spacing w:after="4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4" w:type="pct"/>
            <w:vAlign w:val="bottom"/>
          </w:tcPr>
          <w:p w:rsidR="0044379C" w:rsidRDefault="0044379C">
            <w:pPr>
              <w:keepNext/>
              <w:spacing w:after="4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54" w:type="pct"/>
            <w:vAlign w:val="bottom"/>
          </w:tcPr>
          <w:p w:rsidR="0044379C" w:rsidRDefault="0044379C">
            <w:pPr>
              <w:keepNext/>
              <w:spacing w:after="4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54" w:type="pct"/>
            <w:vAlign w:val="bottom"/>
          </w:tcPr>
          <w:p w:rsidR="0044379C" w:rsidRDefault="0044379C">
            <w:pPr>
              <w:keepNext/>
              <w:spacing w:after="4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483</w:t>
            </w:r>
          </w:p>
        </w:tc>
        <w:tc>
          <w:tcPr>
            <w:tcW w:w="424" w:type="pct"/>
            <w:vAlign w:val="bottom"/>
          </w:tcPr>
          <w:p w:rsidR="0044379C" w:rsidRDefault="0044379C">
            <w:pPr>
              <w:keepNext/>
              <w:spacing w:after="4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14" w:type="pct"/>
            <w:vAlign w:val="bottom"/>
          </w:tcPr>
          <w:p w:rsidR="0044379C" w:rsidRDefault="0044379C">
            <w:pPr>
              <w:keepNext/>
              <w:spacing w:after="4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457</w:t>
            </w:r>
          </w:p>
        </w:tc>
      </w:tr>
    </w:tbl>
    <w:p w:rsidR="000E48BA" w:rsidRPr="00F83E96" w:rsidRDefault="00C167E0" w:rsidP="004770EA">
      <w:pPr>
        <w:spacing w:before="60"/>
        <w:rPr>
          <w:sz w:val="20"/>
          <w:szCs w:val="20"/>
        </w:rPr>
      </w:pPr>
      <w:r w:rsidRPr="00F83E96">
        <w:rPr>
          <w:sz w:val="20"/>
          <w:szCs w:val="20"/>
          <w:vertAlign w:val="superscript"/>
        </w:rPr>
        <w:t>1)</w:t>
      </w:r>
      <w:r w:rsidRPr="00F83E96">
        <w:rPr>
          <w:sz w:val="20"/>
          <w:szCs w:val="20"/>
        </w:rPr>
        <w:t xml:space="preserve"> По данным </w:t>
      </w:r>
      <w:r w:rsidR="00170D2C" w:rsidRPr="00170D2C">
        <w:rPr>
          <w:sz w:val="20"/>
          <w:szCs w:val="20"/>
        </w:rPr>
        <w:t>Реестр</w:t>
      </w:r>
      <w:r w:rsidR="00170D2C">
        <w:rPr>
          <w:sz w:val="20"/>
          <w:szCs w:val="20"/>
        </w:rPr>
        <w:t>а</w:t>
      </w:r>
      <w:r w:rsidR="00170D2C" w:rsidRPr="00170D2C">
        <w:rPr>
          <w:sz w:val="20"/>
          <w:szCs w:val="20"/>
        </w:rPr>
        <w:t xml:space="preserve"> муниципальных  образований Российской Федерации, ведение которого осуществляется Министерством юстиции Российской Федерации</w:t>
      </w:r>
      <w:r w:rsidR="00170D2C">
        <w:rPr>
          <w:sz w:val="20"/>
          <w:szCs w:val="20"/>
        </w:rPr>
        <w:t>.</w:t>
      </w:r>
    </w:p>
    <w:sectPr w:rsidR="000E48BA" w:rsidRPr="00F83E96" w:rsidSect="007F3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CBF" w:rsidRDefault="00451CBF" w:rsidP="00460FDF">
      <w:r>
        <w:separator/>
      </w:r>
    </w:p>
  </w:endnote>
  <w:endnote w:type="continuationSeparator" w:id="0">
    <w:p w:rsidR="00451CBF" w:rsidRDefault="00451CBF" w:rsidP="00460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374" w:rsidRDefault="001E637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A26" w:rsidRDefault="00FF2A26" w:rsidP="001601B7">
    <w:pPr>
      <w:pStyle w:val="a7"/>
      <w:spacing w:before="0" w:beforeAutospacing="0" w:after="240" w:afterAutospacing="0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_____________________________________________________________________________________________</w:t>
    </w:r>
  </w:p>
  <w:p w:rsidR="00FF2A26" w:rsidRDefault="00A82BD1" w:rsidP="009F7C52">
    <w:pPr>
      <w:pStyle w:val="a7"/>
      <w:spacing w:before="0" w:beforeAutospacing="0" w:after="0" w:afterAutospacing="0" w:line="280" w:lineRule="exact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СТАТИСТИКА /</w:t>
    </w:r>
    <w:r w:rsidR="00E8680A">
      <w:rPr>
        <w:i/>
        <w:iCs/>
        <w:sz w:val="20"/>
        <w:szCs w:val="20"/>
      </w:rPr>
      <w:t xml:space="preserve"> </w:t>
    </w:r>
    <w:r w:rsidR="009F7C52">
      <w:rPr>
        <w:i/>
        <w:iCs/>
        <w:sz w:val="20"/>
        <w:szCs w:val="20"/>
      </w:rPr>
      <w:t>РЕГИОНАЛЬНАЯ</w:t>
    </w:r>
    <w:r w:rsidR="00FF2A26" w:rsidRPr="00C007B0">
      <w:rPr>
        <w:i/>
        <w:iCs/>
        <w:sz w:val="20"/>
        <w:szCs w:val="20"/>
      </w:rPr>
      <w:t xml:space="preserve"> СТАТИСТИКА </w:t>
    </w:r>
    <w:r>
      <w:rPr>
        <w:i/>
        <w:iCs/>
        <w:sz w:val="20"/>
        <w:szCs w:val="20"/>
      </w:rPr>
      <w:t>/ КРАСНОЯРСКИЙ КРАЙ /</w:t>
    </w:r>
    <w:r>
      <w:rPr>
        <w:i/>
        <w:iCs/>
        <w:sz w:val="20"/>
        <w:szCs w:val="20"/>
      </w:rPr>
      <w:br/>
    </w:r>
    <w:r w:rsidR="00FF2A26" w:rsidRPr="00C007B0">
      <w:rPr>
        <w:i/>
        <w:iCs/>
        <w:sz w:val="20"/>
        <w:szCs w:val="20"/>
      </w:rPr>
      <w:t xml:space="preserve"> </w:t>
    </w:r>
    <w:r w:rsidR="00092A4A">
      <w:rPr>
        <w:i/>
        <w:iCs/>
        <w:sz w:val="20"/>
        <w:szCs w:val="20"/>
      </w:rPr>
      <w:t>ГОСУДАРСТВО</w:t>
    </w:r>
    <w:r>
      <w:rPr>
        <w:i/>
        <w:iCs/>
        <w:sz w:val="20"/>
        <w:szCs w:val="20"/>
      </w:rPr>
      <w:t xml:space="preserve"> /</w:t>
    </w:r>
    <w:r w:rsidR="001E6374">
      <w:rPr>
        <w:i/>
        <w:iCs/>
        <w:sz w:val="20"/>
        <w:szCs w:val="20"/>
      </w:rPr>
      <w:t xml:space="preserve"> </w:t>
    </w:r>
    <w:r w:rsidR="009F7C52">
      <w:rPr>
        <w:i/>
        <w:iCs/>
        <w:sz w:val="20"/>
        <w:szCs w:val="20"/>
      </w:rPr>
      <w:t>МУНИЦ</w:t>
    </w:r>
    <w:r>
      <w:rPr>
        <w:i/>
        <w:iCs/>
        <w:sz w:val="20"/>
        <w:szCs w:val="20"/>
      </w:rPr>
      <w:t xml:space="preserve">ИПАЛЬНО-ТЕРРИТОРИАЛЬНОЕ ДЕЛЕНИЕ </w:t>
    </w:r>
    <w:r w:rsidR="00FF2A26" w:rsidRPr="00C007B0">
      <w:rPr>
        <w:i/>
        <w:iCs/>
        <w:sz w:val="20"/>
        <w:szCs w:val="20"/>
      </w:rPr>
      <w:br/>
      <w:t xml:space="preserve">© </w:t>
    </w:r>
    <w:r w:rsidR="00CF731D">
      <w:rPr>
        <w:i/>
        <w:iCs/>
        <w:sz w:val="20"/>
        <w:szCs w:val="20"/>
      </w:rPr>
      <w:t xml:space="preserve">Управление </w:t>
    </w:r>
    <w:r w:rsidR="00FF2A26" w:rsidRPr="00C007B0">
      <w:rPr>
        <w:i/>
        <w:iCs/>
        <w:sz w:val="20"/>
        <w:szCs w:val="20"/>
      </w:rPr>
      <w:t xml:space="preserve"> Федеральной службы государственной статистики </w:t>
    </w:r>
    <w:r w:rsidR="00FF2A26" w:rsidRPr="00C007B0">
      <w:rPr>
        <w:i/>
        <w:iCs/>
        <w:sz w:val="20"/>
        <w:szCs w:val="20"/>
      </w:rPr>
      <w:br/>
      <w:t>по Красноярскому краю</w:t>
    </w:r>
    <w:r w:rsidR="00CF731D">
      <w:rPr>
        <w:i/>
        <w:iCs/>
        <w:sz w:val="20"/>
        <w:szCs w:val="20"/>
      </w:rPr>
      <w:t>, Республике Хакасия и Республике Тыва</w:t>
    </w:r>
  </w:p>
  <w:p w:rsidR="00FF2A26" w:rsidRDefault="00F97984" w:rsidP="00C007B0">
    <w:pPr>
      <w:pStyle w:val="a7"/>
      <w:spacing w:before="0" w:beforeAutospacing="0" w:after="0" w:afterAutospacing="0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0</w:t>
    </w:r>
    <w:r w:rsidR="001831F7">
      <w:rPr>
        <w:i/>
        <w:iCs/>
        <w:sz w:val="20"/>
        <w:szCs w:val="20"/>
      </w:rPr>
      <w:t>1</w:t>
    </w:r>
    <w:r w:rsidR="00FF2A26">
      <w:rPr>
        <w:i/>
        <w:iCs/>
        <w:sz w:val="20"/>
        <w:szCs w:val="20"/>
      </w:rPr>
      <w:t>.</w:t>
    </w:r>
    <w:r w:rsidR="00F71753">
      <w:rPr>
        <w:i/>
        <w:iCs/>
        <w:sz w:val="20"/>
        <w:szCs w:val="20"/>
      </w:rPr>
      <w:t>0</w:t>
    </w:r>
    <w:r>
      <w:rPr>
        <w:i/>
        <w:iCs/>
        <w:sz w:val="20"/>
        <w:szCs w:val="20"/>
      </w:rPr>
      <w:t>6</w:t>
    </w:r>
    <w:r w:rsidR="00FF2A26">
      <w:rPr>
        <w:i/>
        <w:iCs/>
        <w:sz w:val="20"/>
        <w:szCs w:val="20"/>
      </w:rPr>
      <w:t>.20</w:t>
    </w:r>
    <w:r>
      <w:rPr>
        <w:i/>
        <w:iCs/>
        <w:sz w:val="20"/>
        <w:szCs w:val="20"/>
      </w:rPr>
      <w:t>2</w:t>
    </w:r>
    <w:r w:rsidR="00ED5C7A">
      <w:rPr>
        <w:i/>
        <w:iCs/>
        <w:sz w:val="20"/>
        <w:szCs w:val="20"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374" w:rsidRDefault="001E63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CBF" w:rsidRDefault="00451CBF" w:rsidP="00460FDF">
      <w:r>
        <w:separator/>
      </w:r>
    </w:p>
  </w:footnote>
  <w:footnote w:type="continuationSeparator" w:id="0">
    <w:p w:rsidR="00451CBF" w:rsidRDefault="00451CBF" w:rsidP="00460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374" w:rsidRDefault="001E63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374" w:rsidRDefault="001E637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374" w:rsidRDefault="001E63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/>
  <w:rsids>
    <w:rsidRoot w:val="00460FDF"/>
    <w:rsid w:val="0001139B"/>
    <w:rsid w:val="000169A1"/>
    <w:rsid w:val="000730B5"/>
    <w:rsid w:val="00092A4A"/>
    <w:rsid w:val="000E48BA"/>
    <w:rsid w:val="00105140"/>
    <w:rsid w:val="00115969"/>
    <w:rsid w:val="0012006F"/>
    <w:rsid w:val="0015559D"/>
    <w:rsid w:val="001601B7"/>
    <w:rsid w:val="00162365"/>
    <w:rsid w:val="00170D2C"/>
    <w:rsid w:val="001831F7"/>
    <w:rsid w:val="001A164F"/>
    <w:rsid w:val="001C35DB"/>
    <w:rsid w:val="001C61FC"/>
    <w:rsid w:val="001C784F"/>
    <w:rsid w:val="001D21EB"/>
    <w:rsid w:val="001E0920"/>
    <w:rsid w:val="001E6374"/>
    <w:rsid w:val="001F7B9E"/>
    <w:rsid w:val="00304677"/>
    <w:rsid w:val="003345BE"/>
    <w:rsid w:val="00343B2D"/>
    <w:rsid w:val="00357269"/>
    <w:rsid w:val="00382994"/>
    <w:rsid w:val="00397A80"/>
    <w:rsid w:val="003D7212"/>
    <w:rsid w:val="003E64A3"/>
    <w:rsid w:val="004358AF"/>
    <w:rsid w:val="00436CDE"/>
    <w:rsid w:val="004371CA"/>
    <w:rsid w:val="0044379C"/>
    <w:rsid w:val="00451CBF"/>
    <w:rsid w:val="00460FDF"/>
    <w:rsid w:val="004770EA"/>
    <w:rsid w:val="004870E4"/>
    <w:rsid w:val="00521B94"/>
    <w:rsid w:val="00550AE8"/>
    <w:rsid w:val="005560CA"/>
    <w:rsid w:val="005574C0"/>
    <w:rsid w:val="0056003A"/>
    <w:rsid w:val="0059664F"/>
    <w:rsid w:val="005A1EB7"/>
    <w:rsid w:val="00603D12"/>
    <w:rsid w:val="00614F1C"/>
    <w:rsid w:val="00622265"/>
    <w:rsid w:val="00671F74"/>
    <w:rsid w:val="00690CAE"/>
    <w:rsid w:val="00717B91"/>
    <w:rsid w:val="00727AB2"/>
    <w:rsid w:val="007702F1"/>
    <w:rsid w:val="00774691"/>
    <w:rsid w:val="007A1864"/>
    <w:rsid w:val="007B1402"/>
    <w:rsid w:val="007C3004"/>
    <w:rsid w:val="007C32A4"/>
    <w:rsid w:val="007C3384"/>
    <w:rsid w:val="007C5E67"/>
    <w:rsid w:val="007F3AC0"/>
    <w:rsid w:val="007F51B5"/>
    <w:rsid w:val="00807FDB"/>
    <w:rsid w:val="00833E01"/>
    <w:rsid w:val="008536EF"/>
    <w:rsid w:val="008673F7"/>
    <w:rsid w:val="00880A44"/>
    <w:rsid w:val="008A4300"/>
    <w:rsid w:val="008C4A8F"/>
    <w:rsid w:val="008D327C"/>
    <w:rsid w:val="00900056"/>
    <w:rsid w:val="00994445"/>
    <w:rsid w:val="00997642"/>
    <w:rsid w:val="009B6133"/>
    <w:rsid w:val="009D552E"/>
    <w:rsid w:val="009D7AAC"/>
    <w:rsid w:val="009E11A6"/>
    <w:rsid w:val="009F7C52"/>
    <w:rsid w:val="00A0160F"/>
    <w:rsid w:val="00A338C0"/>
    <w:rsid w:val="00A509A7"/>
    <w:rsid w:val="00A56880"/>
    <w:rsid w:val="00A82BD1"/>
    <w:rsid w:val="00A944AF"/>
    <w:rsid w:val="00A97BC9"/>
    <w:rsid w:val="00B00C1D"/>
    <w:rsid w:val="00B1498E"/>
    <w:rsid w:val="00B223E7"/>
    <w:rsid w:val="00B327AD"/>
    <w:rsid w:val="00B42D8F"/>
    <w:rsid w:val="00B4515C"/>
    <w:rsid w:val="00B55ED6"/>
    <w:rsid w:val="00B643AB"/>
    <w:rsid w:val="00B7523D"/>
    <w:rsid w:val="00B860BE"/>
    <w:rsid w:val="00BA263E"/>
    <w:rsid w:val="00BA3AF7"/>
    <w:rsid w:val="00BB74B0"/>
    <w:rsid w:val="00C007B0"/>
    <w:rsid w:val="00C167E0"/>
    <w:rsid w:val="00C229FF"/>
    <w:rsid w:val="00C3257D"/>
    <w:rsid w:val="00CE20C8"/>
    <w:rsid w:val="00CE4415"/>
    <w:rsid w:val="00CF731D"/>
    <w:rsid w:val="00D10ED7"/>
    <w:rsid w:val="00D43F32"/>
    <w:rsid w:val="00D625C7"/>
    <w:rsid w:val="00D67FB5"/>
    <w:rsid w:val="00D72DA5"/>
    <w:rsid w:val="00DC6433"/>
    <w:rsid w:val="00DF2DB7"/>
    <w:rsid w:val="00E62C4B"/>
    <w:rsid w:val="00E8680A"/>
    <w:rsid w:val="00E944FC"/>
    <w:rsid w:val="00ED5C7A"/>
    <w:rsid w:val="00F004CD"/>
    <w:rsid w:val="00F11356"/>
    <w:rsid w:val="00F27617"/>
    <w:rsid w:val="00F44BD0"/>
    <w:rsid w:val="00F635F8"/>
    <w:rsid w:val="00F65522"/>
    <w:rsid w:val="00F71753"/>
    <w:rsid w:val="00F83E96"/>
    <w:rsid w:val="00F97984"/>
    <w:rsid w:val="00FA2D37"/>
    <w:rsid w:val="00FB6570"/>
    <w:rsid w:val="00FC1C04"/>
    <w:rsid w:val="00FC4969"/>
    <w:rsid w:val="00FD54F7"/>
    <w:rsid w:val="00FD7FC3"/>
    <w:rsid w:val="00FE01F9"/>
    <w:rsid w:val="00FF2A26"/>
    <w:rsid w:val="00FF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5522"/>
    <w:pPr>
      <w:keepNext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F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60FDF"/>
  </w:style>
  <w:style w:type="paragraph" w:styleId="a5">
    <w:name w:val="footer"/>
    <w:basedOn w:val="a"/>
    <w:link w:val="a6"/>
    <w:uiPriority w:val="99"/>
    <w:unhideWhenUsed/>
    <w:rsid w:val="00460F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60FDF"/>
  </w:style>
  <w:style w:type="paragraph" w:styleId="a7">
    <w:name w:val="Normal (Web)"/>
    <w:basedOn w:val="a"/>
    <w:uiPriority w:val="99"/>
    <w:unhideWhenUsed/>
    <w:rsid w:val="00460FD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966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64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655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-1422011">
    <w:name w:val="1-142_2011_Название таблицы"/>
    <w:basedOn w:val="2"/>
    <w:next w:val="a"/>
    <w:link w:val="1-14220110"/>
    <w:qFormat/>
    <w:rsid w:val="00F65522"/>
    <w:pPr>
      <w:ind w:firstLine="0"/>
      <w:jc w:val="center"/>
    </w:pPr>
    <w:rPr>
      <w:rFonts w:ascii="Arial" w:hAnsi="Arial" w:cs="Arial"/>
      <w:b/>
      <w:color w:val="C00000"/>
      <w:sz w:val="24"/>
    </w:rPr>
  </w:style>
  <w:style w:type="character" w:customStyle="1" w:styleId="1-14220110">
    <w:name w:val="1-142_2011_Название таблицы Знак"/>
    <w:basedOn w:val="20"/>
    <w:link w:val="1-1422011"/>
    <w:rsid w:val="00F65522"/>
    <w:rPr>
      <w:rFonts w:ascii="Arial" w:hAnsi="Arial" w:cs="Arial"/>
      <w:b/>
      <w:color w:val="C00000"/>
      <w:sz w:val="24"/>
    </w:rPr>
  </w:style>
  <w:style w:type="table" w:styleId="aa">
    <w:name w:val="Table Grid"/>
    <w:basedOn w:val="a1"/>
    <w:uiPriority w:val="59"/>
    <w:rsid w:val="00F71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DA5F3-09B9-42BC-8025-6E4FB6F3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P24_KononovaMV</cp:lastModifiedBy>
  <cp:revision>10</cp:revision>
  <cp:lastPrinted>2020-05-28T06:48:00Z</cp:lastPrinted>
  <dcterms:created xsi:type="dcterms:W3CDTF">2021-05-26T08:39:00Z</dcterms:created>
  <dcterms:modified xsi:type="dcterms:W3CDTF">2022-05-20T02:51:00Z</dcterms:modified>
</cp:coreProperties>
</file>