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0604B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Дошкольное образование в Красноярском крае в 201</w:t>
      </w:r>
      <w:r w:rsidR="00BB76B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p w:rsidR="000604B0" w:rsidRPr="00AA2048" w:rsidRDefault="00C34ADD" w:rsidP="0054137A">
      <w:pPr>
        <w:ind w:right="-285"/>
        <w:jc w:val="center"/>
        <w:rPr>
          <w:sz w:val="28"/>
        </w:rPr>
      </w:pPr>
      <w:r>
        <w:rPr>
          <w:sz w:val="28"/>
        </w:rPr>
        <w:t>29.03.201</w:t>
      </w:r>
      <w:r w:rsidR="00EE4F6A">
        <w:rPr>
          <w:sz w:val="28"/>
        </w:rPr>
        <w:t>8</w:t>
      </w:r>
      <w:r>
        <w:rPr>
          <w:sz w:val="28"/>
        </w:rPr>
        <w:t xml:space="preserve">                                                                                              </w:t>
      </w:r>
      <w:r w:rsidR="000604B0" w:rsidRPr="00AA2048">
        <w:rPr>
          <w:sz w:val="28"/>
        </w:rPr>
        <w:t>г. Красноярс</w:t>
      </w:r>
      <w:r w:rsidR="009E2764">
        <w:rPr>
          <w:sz w:val="28"/>
        </w:rPr>
        <w:t>к</w:t>
      </w:r>
    </w:p>
    <w:p w:rsidR="000604B0" w:rsidRDefault="000604B0" w:rsidP="002330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15A4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Красноярском </w:t>
      </w:r>
      <w:proofErr w:type="gramStart"/>
      <w:r>
        <w:rPr>
          <w:szCs w:val="28"/>
        </w:rPr>
        <w:t>крае</w:t>
      </w:r>
      <w:proofErr w:type="gramEnd"/>
      <w:r>
        <w:rPr>
          <w:szCs w:val="28"/>
        </w:rPr>
        <w:t xml:space="preserve"> в 201</w:t>
      </w:r>
      <w:r w:rsidR="00BB76B4">
        <w:rPr>
          <w:szCs w:val="28"/>
        </w:rPr>
        <w:t>7</w:t>
      </w:r>
      <w:r>
        <w:rPr>
          <w:szCs w:val="28"/>
        </w:rPr>
        <w:t xml:space="preserve"> году образовательную деятельность по обр</w:t>
      </w:r>
      <w:r>
        <w:rPr>
          <w:szCs w:val="28"/>
        </w:rPr>
        <w:t>а</w:t>
      </w:r>
      <w:r>
        <w:rPr>
          <w:szCs w:val="28"/>
        </w:rPr>
        <w:t xml:space="preserve">зовательным программам дошкольного образования, присмотр и уход за детьми осуществляли </w:t>
      </w:r>
      <w:r w:rsidR="00EA05B1">
        <w:rPr>
          <w:szCs w:val="28"/>
        </w:rPr>
        <w:t>115</w:t>
      </w:r>
      <w:r w:rsidR="009E2764">
        <w:rPr>
          <w:szCs w:val="28"/>
        </w:rPr>
        <w:t>4</w:t>
      </w:r>
      <w:r>
        <w:rPr>
          <w:szCs w:val="28"/>
        </w:rPr>
        <w:t xml:space="preserve"> организаци</w:t>
      </w:r>
      <w:r w:rsidR="00EA05B1">
        <w:rPr>
          <w:szCs w:val="28"/>
        </w:rPr>
        <w:t>и</w:t>
      </w:r>
      <w:r w:rsidR="00A038A4">
        <w:rPr>
          <w:szCs w:val="28"/>
        </w:rPr>
        <w:t xml:space="preserve">, из них </w:t>
      </w:r>
      <w:r w:rsidR="00EA05B1">
        <w:rPr>
          <w:szCs w:val="28"/>
        </w:rPr>
        <w:t>97</w:t>
      </w:r>
      <w:r w:rsidR="009E2764">
        <w:rPr>
          <w:szCs w:val="28"/>
        </w:rPr>
        <w:t>3</w:t>
      </w:r>
      <w:r w:rsidR="0023307C">
        <w:rPr>
          <w:szCs w:val="28"/>
        </w:rPr>
        <w:t xml:space="preserve"> – дошкольные </w:t>
      </w:r>
      <w:r>
        <w:rPr>
          <w:szCs w:val="28"/>
        </w:rPr>
        <w:t>образова</w:t>
      </w:r>
      <w:r w:rsidR="00EA05B1">
        <w:rPr>
          <w:szCs w:val="28"/>
        </w:rPr>
        <w:t>тельны</w:t>
      </w:r>
      <w:r w:rsidR="0023307C">
        <w:rPr>
          <w:szCs w:val="28"/>
        </w:rPr>
        <w:t xml:space="preserve">е </w:t>
      </w:r>
      <w:r w:rsidR="0023307C">
        <w:rPr>
          <w:szCs w:val="28"/>
        </w:rPr>
        <w:br/>
      </w:r>
      <w:r w:rsidR="00EA05B1">
        <w:rPr>
          <w:szCs w:val="28"/>
        </w:rPr>
        <w:t>организаци</w:t>
      </w:r>
      <w:r w:rsidR="0023307C">
        <w:rPr>
          <w:szCs w:val="28"/>
        </w:rPr>
        <w:t>и</w:t>
      </w:r>
      <w:r w:rsidR="00EA05B1">
        <w:rPr>
          <w:szCs w:val="28"/>
        </w:rPr>
        <w:t>.</w:t>
      </w:r>
      <w:r w:rsidR="00A038A4">
        <w:rPr>
          <w:szCs w:val="28"/>
        </w:rPr>
        <w:t xml:space="preserve"> </w:t>
      </w:r>
      <w:r w:rsidR="000815A4">
        <w:rPr>
          <w:szCs w:val="28"/>
        </w:rPr>
        <w:t xml:space="preserve">Число мест в </w:t>
      </w:r>
      <w:r w:rsidR="0023307C">
        <w:rPr>
          <w:szCs w:val="28"/>
        </w:rPr>
        <w:t>этих организациях</w:t>
      </w:r>
      <w:r w:rsidR="000815A4">
        <w:rPr>
          <w:szCs w:val="28"/>
        </w:rPr>
        <w:t xml:space="preserve"> составило 154</w:t>
      </w:r>
      <w:r w:rsidR="009E2764">
        <w:rPr>
          <w:szCs w:val="28"/>
        </w:rPr>
        <w:t>,7</w:t>
      </w:r>
      <w:r w:rsidR="000815A4">
        <w:rPr>
          <w:szCs w:val="28"/>
        </w:rPr>
        <w:t xml:space="preserve"> тысячи, что </w:t>
      </w:r>
      <w:r w:rsidR="0023307C">
        <w:rPr>
          <w:szCs w:val="28"/>
        </w:rPr>
        <w:br/>
      </w:r>
      <w:r w:rsidR="000815A4">
        <w:rPr>
          <w:szCs w:val="28"/>
        </w:rPr>
        <w:t>на 2,</w:t>
      </w:r>
      <w:r w:rsidR="009E2764">
        <w:rPr>
          <w:szCs w:val="28"/>
        </w:rPr>
        <w:t>9</w:t>
      </w:r>
      <w:r w:rsidR="000815A4">
        <w:rPr>
          <w:szCs w:val="28"/>
        </w:rPr>
        <w:t xml:space="preserve"> процента </w:t>
      </w:r>
      <w:r w:rsidR="000815A4" w:rsidRPr="0054137A">
        <w:rPr>
          <w:szCs w:val="28"/>
        </w:rPr>
        <w:t>больше</w:t>
      </w:r>
      <w:r w:rsidR="000815A4">
        <w:rPr>
          <w:szCs w:val="28"/>
        </w:rPr>
        <w:t>, чем в 2016 году.</w:t>
      </w:r>
    </w:p>
    <w:p w:rsidR="003C669B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воспитанников, охваченных дошкольным образованием, </w:t>
      </w:r>
      <w:r w:rsidR="00EC727C">
        <w:rPr>
          <w:szCs w:val="28"/>
        </w:rPr>
        <w:br/>
      </w:r>
      <w:r>
        <w:rPr>
          <w:szCs w:val="28"/>
        </w:rPr>
        <w:t>составила в 201</w:t>
      </w:r>
      <w:r w:rsidR="00BB76B4">
        <w:rPr>
          <w:szCs w:val="28"/>
        </w:rPr>
        <w:t>7</w:t>
      </w:r>
      <w:r>
        <w:rPr>
          <w:szCs w:val="28"/>
        </w:rPr>
        <w:t xml:space="preserve"> году </w:t>
      </w:r>
      <w:r w:rsidR="0054137A">
        <w:rPr>
          <w:szCs w:val="28"/>
        </w:rPr>
        <w:t>15</w:t>
      </w:r>
      <w:r w:rsidR="009E2764">
        <w:rPr>
          <w:szCs w:val="28"/>
        </w:rPr>
        <w:t>3,4</w:t>
      </w:r>
      <w:r>
        <w:rPr>
          <w:szCs w:val="28"/>
        </w:rPr>
        <w:t xml:space="preserve"> тысячи человек </w:t>
      </w:r>
      <w:r w:rsidRPr="0054137A">
        <w:rPr>
          <w:szCs w:val="28"/>
        </w:rPr>
        <w:t>и увеличилась</w:t>
      </w:r>
      <w:r>
        <w:rPr>
          <w:szCs w:val="28"/>
        </w:rPr>
        <w:t xml:space="preserve"> по сравнению </w:t>
      </w:r>
      <w:r w:rsidR="00EC727C">
        <w:rPr>
          <w:szCs w:val="28"/>
        </w:rPr>
        <w:br/>
      </w:r>
      <w:r>
        <w:rPr>
          <w:szCs w:val="28"/>
        </w:rPr>
        <w:t>с 201</w:t>
      </w:r>
      <w:r w:rsidR="00BB76B4">
        <w:rPr>
          <w:szCs w:val="28"/>
        </w:rPr>
        <w:t>6</w:t>
      </w:r>
      <w:r>
        <w:rPr>
          <w:szCs w:val="28"/>
        </w:rPr>
        <w:t xml:space="preserve"> годом на </w:t>
      </w:r>
      <w:r w:rsidR="0054137A">
        <w:rPr>
          <w:szCs w:val="28"/>
        </w:rPr>
        <w:t>2,</w:t>
      </w:r>
      <w:r w:rsidR="009E2764">
        <w:rPr>
          <w:szCs w:val="28"/>
        </w:rPr>
        <w:t>6</w:t>
      </w:r>
      <w:r>
        <w:rPr>
          <w:szCs w:val="28"/>
        </w:rPr>
        <w:t xml:space="preserve"> процента. Из общей численности воспитанников </w:t>
      </w:r>
      <w:r w:rsidR="0054137A">
        <w:rPr>
          <w:szCs w:val="28"/>
        </w:rPr>
        <w:br/>
      </w:r>
      <w:r w:rsidR="000815A4">
        <w:rPr>
          <w:szCs w:val="28"/>
        </w:rPr>
        <w:t>11</w:t>
      </w:r>
      <w:r w:rsidR="00512B54">
        <w:rPr>
          <w:szCs w:val="28"/>
        </w:rPr>
        <w:t>8,2</w:t>
      </w:r>
      <w:r>
        <w:rPr>
          <w:szCs w:val="28"/>
        </w:rPr>
        <w:t xml:space="preserve"> тысяч</w:t>
      </w:r>
      <w:r w:rsidR="0054137A">
        <w:rPr>
          <w:szCs w:val="28"/>
        </w:rPr>
        <w:t>и</w:t>
      </w:r>
      <w:r>
        <w:rPr>
          <w:szCs w:val="28"/>
        </w:rPr>
        <w:t xml:space="preserve"> дошкольников посещал</w:t>
      </w:r>
      <w:r w:rsidR="00875AF5">
        <w:rPr>
          <w:szCs w:val="28"/>
        </w:rPr>
        <w:t xml:space="preserve">и </w:t>
      </w:r>
      <w:r>
        <w:rPr>
          <w:szCs w:val="28"/>
        </w:rPr>
        <w:t xml:space="preserve">группы </w:t>
      </w:r>
      <w:proofErr w:type="spellStart"/>
      <w:r w:rsidR="000815A4">
        <w:rPr>
          <w:szCs w:val="28"/>
        </w:rPr>
        <w:t>общеразвивающей</w:t>
      </w:r>
      <w:proofErr w:type="spellEnd"/>
      <w:r w:rsidR="000815A4">
        <w:rPr>
          <w:szCs w:val="28"/>
        </w:rPr>
        <w:t xml:space="preserve"> направленн</w:t>
      </w:r>
      <w:r w:rsidR="000815A4">
        <w:rPr>
          <w:szCs w:val="28"/>
        </w:rPr>
        <w:t>о</w:t>
      </w:r>
      <w:r w:rsidR="000815A4">
        <w:rPr>
          <w:szCs w:val="28"/>
        </w:rPr>
        <w:t>сти</w:t>
      </w:r>
      <w:r>
        <w:rPr>
          <w:szCs w:val="28"/>
        </w:rPr>
        <w:t xml:space="preserve">, </w:t>
      </w:r>
      <w:r w:rsidR="0054137A">
        <w:rPr>
          <w:szCs w:val="28"/>
        </w:rPr>
        <w:t>9,7</w:t>
      </w:r>
      <w:r>
        <w:rPr>
          <w:szCs w:val="28"/>
        </w:rPr>
        <w:t xml:space="preserve"> тысячи – группы компенсирующей направленности для детей с нар</w:t>
      </w:r>
      <w:r>
        <w:rPr>
          <w:szCs w:val="28"/>
        </w:rPr>
        <w:t>у</w:t>
      </w:r>
      <w:r>
        <w:rPr>
          <w:szCs w:val="28"/>
        </w:rPr>
        <w:t xml:space="preserve">шениями речи, зрения, слуха и </w:t>
      </w:r>
      <w:r w:rsidR="00EC727C">
        <w:rPr>
          <w:szCs w:val="28"/>
        </w:rPr>
        <w:t>другими</w:t>
      </w:r>
      <w:r>
        <w:rPr>
          <w:szCs w:val="28"/>
        </w:rPr>
        <w:t xml:space="preserve"> ограниченными возможностями здор</w:t>
      </w:r>
      <w:r>
        <w:rPr>
          <w:szCs w:val="28"/>
        </w:rPr>
        <w:t>о</w:t>
      </w:r>
      <w:r>
        <w:rPr>
          <w:szCs w:val="28"/>
        </w:rPr>
        <w:t>вья</w:t>
      </w:r>
      <w:r w:rsidR="000815A4">
        <w:rPr>
          <w:szCs w:val="28"/>
        </w:rPr>
        <w:t xml:space="preserve">. </w:t>
      </w:r>
      <w:r w:rsidR="0023307C">
        <w:rPr>
          <w:szCs w:val="28"/>
        </w:rPr>
        <w:t xml:space="preserve">Две тысячи детей </w:t>
      </w:r>
      <w:r w:rsidR="00D551A7">
        <w:rPr>
          <w:szCs w:val="28"/>
        </w:rPr>
        <w:t>посеща</w:t>
      </w:r>
      <w:r w:rsidR="0023307C">
        <w:rPr>
          <w:szCs w:val="28"/>
        </w:rPr>
        <w:t>ли</w:t>
      </w:r>
      <w:r w:rsidR="00D551A7">
        <w:rPr>
          <w:szCs w:val="28"/>
        </w:rPr>
        <w:t xml:space="preserve"> </w:t>
      </w:r>
      <w:r w:rsidR="000815A4">
        <w:rPr>
          <w:szCs w:val="28"/>
        </w:rPr>
        <w:t>групп</w:t>
      </w:r>
      <w:r w:rsidR="00D551A7">
        <w:rPr>
          <w:szCs w:val="28"/>
        </w:rPr>
        <w:t>ы</w:t>
      </w:r>
      <w:r w:rsidR="000815A4">
        <w:rPr>
          <w:szCs w:val="28"/>
        </w:rPr>
        <w:t xml:space="preserve"> кратковременного пребывания</w:t>
      </w:r>
      <w:r w:rsidR="00D551A7">
        <w:rPr>
          <w:szCs w:val="28"/>
        </w:rPr>
        <w:t>,</w:t>
      </w:r>
      <w:r w:rsidR="000815A4">
        <w:rPr>
          <w:szCs w:val="28"/>
        </w:rPr>
        <w:t xml:space="preserve"> </w:t>
      </w:r>
      <w:r w:rsidR="0023307C">
        <w:rPr>
          <w:szCs w:val="28"/>
        </w:rPr>
        <w:br/>
        <w:t xml:space="preserve">597 воспитанников – группы </w:t>
      </w:r>
      <w:r w:rsidR="00D551A7">
        <w:rPr>
          <w:szCs w:val="28"/>
        </w:rPr>
        <w:t>круглосуточного пребывания</w:t>
      </w:r>
      <w:r w:rsidR="0023307C">
        <w:rPr>
          <w:szCs w:val="28"/>
        </w:rPr>
        <w:t>.</w:t>
      </w:r>
    </w:p>
    <w:p w:rsidR="003C669B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Воспитанием детей занималось </w:t>
      </w:r>
      <w:r w:rsidR="0054137A">
        <w:rPr>
          <w:szCs w:val="28"/>
        </w:rPr>
        <w:t>16,</w:t>
      </w:r>
      <w:r w:rsidR="00E503E4">
        <w:rPr>
          <w:szCs w:val="28"/>
        </w:rPr>
        <w:t>7</w:t>
      </w:r>
      <w:r w:rsidR="00AB64B3">
        <w:rPr>
          <w:szCs w:val="28"/>
        </w:rPr>
        <w:t xml:space="preserve"> </w:t>
      </w:r>
      <w:r>
        <w:rPr>
          <w:szCs w:val="28"/>
        </w:rPr>
        <w:t xml:space="preserve"> тысячи педагогических работников</w:t>
      </w:r>
      <w:r w:rsidR="00EC727C">
        <w:rPr>
          <w:szCs w:val="28"/>
        </w:rPr>
        <w:t xml:space="preserve">, из них </w:t>
      </w:r>
      <w:r w:rsidR="0054137A">
        <w:rPr>
          <w:szCs w:val="28"/>
        </w:rPr>
        <w:t>52,3</w:t>
      </w:r>
      <w:r w:rsidR="00EC727C">
        <w:rPr>
          <w:szCs w:val="28"/>
        </w:rPr>
        <w:t xml:space="preserve"> процента имели высшее образование, </w:t>
      </w:r>
      <w:r w:rsidR="0054137A">
        <w:rPr>
          <w:szCs w:val="28"/>
        </w:rPr>
        <w:t>44</w:t>
      </w:r>
      <w:r w:rsidR="00EC727C">
        <w:rPr>
          <w:szCs w:val="28"/>
        </w:rPr>
        <w:t xml:space="preserve"> процента – педагогическ</w:t>
      </w:r>
      <w:r w:rsidR="0054137A">
        <w:rPr>
          <w:szCs w:val="28"/>
        </w:rPr>
        <w:t>ое среднее профессиональное образование</w:t>
      </w:r>
      <w:r w:rsidR="00EC727C">
        <w:rPr>
          <w:szCs w:val="28"/>
        </w:rPr>
        <w:t>.</w:t>
      </w:r>
    </w:p>
    <w:p w:rsidR="00EC727C" w:rsidRDefault="00EC727C" w:rsidP="0023307C">
      <w:pPr>
        <w:pStyle w:val="a3"/>
        <w:spacing w:line="360" w:lineRule="auto"/>
        <w:ind w:firstLine="709"/>
        <w:rPr>
          <w:szCs w:val="28"/>
        </w:rPr>
      </w:pPr>
    </w:p>
    <w:sectPr w:rsidR="00EC727C" w:rsidSect="00875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4F6A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3B80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6</cp:revision>
  <cp:lastPrinted>2018-03-28T06:57:00Z</cp:lastPrinted>
  <dcterms:created xsi:type="dcterms:W3CDTF">2018-03-28T06:10:00Z</dcterms:created>
  <dcterms:modified xsi:type="dcterms:W3CDTF">2018-03-30T01:40:00Z</dcterms:modified>
</cp:coreProperties>
</file>